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D4F" w:rsidRDefault="003F2D4F" w:rsidP="003F2D4F">
      <w:pPr>
        <w:jc w:val="center"/>
      </w:pPr>
      <w:r>
        <w:t>Муниципальное бюджетное общеобразовательное учреждение</w:t>
      </w:r>
    </w:p>
    <w:p w:rsidR="003F2D4F" w:rsidRDefault="003F2D4F" w:rsidP="003F2D4F">
      <w:pPr>
        <w:jc w:val="center"/>
      </w:pPr>
      <w:r>
        <w:t>«Средняя общеобразовательная школа №5»-</w:t>
      </w:r>
    </w:p>
    <w:p w:rsidR="003F2D4F" w:rsidRDefault="003F2D4F" w:rsidP="003F2D4F">
      <w:pPr>
        <w:jc w:val="center"/>
      </w:pPr>
      <w:r>
        <w:t>«Школа здоровья и развития</w:t>
      </w:r>
    </w:p>
    <w:p w:rsidR="003F2D4F" w:rsidRDefault="003F2D4F" w:rsidP="003F2D4F">
      <w:pPr>
        <w:jc w:val="center"/>
      </w:pPr>
    </w:p>
    <w:p w:rsidR="003F2D4F" w:rsidRDefault="003F2D4F" w:rsidP="003F2D4F">
      <w:pPr>
        <w:jc w:val="center"/>
      </w:pPr>
    </w:p>
    <w:p w:rsidR="003F2D4F" w:rsidRDefault="003F2D4F" w:rsidP="003F2D4F">
      <w:pPr>
        <w:ind w:firstLine="4395"/>
        <w:jc w:val="both"/>
      </w:pPr>
    </w:p>
    <w:p w:rsidR="003F2D4F" w:rsidRDefault="003F2D4F" w:rsidP="003F2D4F">
      <w:pPr>
        <w:ind w:firstLine="4395"/>
        <w:jc w:val="both"/>
      </w:pPr>
    </w:p>
    <w:p w:rsidR="003F2D4F" w:rsidRDefault="003F2D4F" w:rsidP="003F2D4F"/>
    <w:p w:rsidR="003F2D4F" w:rsidRDefault="003F2D4F" w:rsidP="003F2D4F"/>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tblGrid>
      <w:tr w:rsidR="003F2D4F" w:rsidTr="003F2D4F">
        <w:trPr>
          <w:jc w:val="right"/>
        </w:trPr>
        <w:tc>
          <w:tcPr>
            <w:tcW w:w="3197" w:type="dxa"/>
          </w:tcPr>
          <w:p w:rsidR="003F2D4F" w:rsidRDefault="003F2D4F">
            <w:pPr>
              <w:suppressAutoHyphens/>
              <w:jc w:val="right"/>
              <w:rPr>
                <w:lang w:eastAsia="zh-CN"/>
              </w:rPr>
            </w:pPr>
          </w:p>
          <w:p w:rsidR="003F2D4F" w:rsidRDefault="003F2D4F">
            <w:pPr>
              <w:suppressAutoHyphens/>
              <w:jc w:val="right"/>
              <w:rPr>
                <w:lang w:eastAsia="zh-CN"/>
              </w:rPr>
            </w:pPr>
            <w:r>
              <w:rPr>
                <w:lang w:eastAsia="zh-CN"/>
              </w:rPr>
              <w:t>Приказ №</w:t>
            </w:r>
            <w:r>
              <w:rPr>
                <w:lang w:eastAsia="zh-CN"/>
              </w:rPr>
              <w:tab/>
            </w:r>
          </w:p>
          <w:p w:rsidR="003F2D4F" w:rsidRDefault="003F2D4F">
            <w:pPr>
              <w:suppressAutoHyphens/>
              <w:jc w:val="center"/>
              <w:rPr>
                <w:lang w:eastAsia="zh-CN"/>
              </w:rPr>
            </w:pPr>
            <w:r>
              <w:rPr>
                <w:lang w:eastAsia="zh-CN"/>
              </w:rPr>
              <w:t xml:space="preserve">          от </w:t>
            </w:r>
            <w:proofErr w:type="gramStart"/>
            <w:r>
              <w:rPr>
                <w:lang w:eastAsia="zh-CN"/>
              </w:rPr>
              <w:t>«..</w:t>
            </w:r>
            <w:proofErr w:type="gramEnd"/>
            <w:r>
              <w:rPr>
                <w:lang w:eastAsia="zh-CN"/>
              </w:rPr>
              <w:t xml:space="preserve">             2024 г»</w:t>
            </w:r>
          </w:p>
        </w:tc>
      </w:tr>
    </w:tbl>
    <w:p w:rsidR="003F2D4F" w:rsidRDefault="003F2D4F" w:rsidP="003F2D4F">
      <w:pPr>
        <w:jc w:val="right"/>
        <w:rPr>
          <w:lang w:eastAsia="en-US"/>
        </w:rPr>
      </w:pPr>
    </w:p>
    <w:p w:rsidR="003F2D4F" w:rsidRDefault="003F2D4F" w:rsidP="003F2D4F"/>
    <w:p w:rsidR="003F2D4F" w:rsidRDefault="003F2D4F" w:rsidP="003F2D4F"/>
    <w:p w:rsidR="003F2D4F" w:rsidRDefault="003F2D4F" w:rsidP="003F2D4F"/>
    <w:p w:rsidR="003F2D4F" w:rsidRDefault="003F2D4F" w:rsidP="003F2D4F"/>
    <w:p w:rsidR="003F2D4F" w:rsidRDefault="003F2D4F" w:rsidP="003F2D4F">
      <w:pPr>
        <w:jc w:val="center"/>
      </w:pPr>
      <w:r>
        <w:t>Программа курса</w:t>
      </w:r>
    </w:p>
    <w:p w:rsidR="003F2D4F" w:rsidRDefault="003F2D4F" w:rsidP="003F2D4F">
      <w:pPr>
        <w:jc w:val="center"/>
      </w:pPr>
      <w:r>
        <w:t xml:space="preserve"> </w:t>
      </w:r>
      <w:r>
        <w:rPr>
          <w:bCs/>
        </w:rPr>
        <w:t>«Люби и знай родной язык»</w:t>
      </w:r>
    </w:p>
    <w:p w:rsidR="003F2D4F" w:rsidRDefault="003F2D4F" w:rsidP="003F2D4F">
      <w:pPr>
        <w:jc w:val="center"/>
      </w:pPr>
      <w:r>
        <w:t>в 8</w:t>
      </w:r>
      <w:proofErr w:type="gramStart"/>
      <w:r>
        <w:t>а  класс</w:t>
      </w:r>
      <w:proofErr w:type="gramEnd"/>
    </w:p>
    <w:p w:rsidR="003F2D4F" w:rsidRDefault="003F2D4F" w:rsidP="003F2D4F">
      <w:pPr>
        <w:jc w:val="center"/>
      </w:pPr>
      <w:r>
        <w:t xml:space="preserve">                                   </w:t>
      </w:r>
    </w:p>
    <w:p w:rsidR="003F2D4F" w:rsidRDefault="003F2D4F" w:rsidP="003F2D4F">
      <w:pPr>
        <w:jc w:val="center"/>
      </w:pPr>
    </w:p>
    <w:p w:rsidR="003F2D4F" w:rsidRDefault="003F2D4F" w:rsidP="003F2D4F">
      <w:pPr>
        <w:jc w:val="center"/>
      </w:pPr>
      <w:r>
        <w:t xml:space="preserve">                                                                     Программа рассчитана на 34 часа </w:t>
      </w:r>
    </w:p>
    <w:p w:rsidR="003F2D4F" w:rsidRDefault="003F2D4F" w:rsidP="003F2D4F"/>
    <w:p w:rsidR="003F2D4F" w:rsidRDefault="003F2D4F" w:rsidP="003F2D4F">
      <w:pPr>
        <w:jc w:val="center"/>
        <w:rPr>
          <w:bCs/>
        </w:rPr>
      </w:pPr>
      <w:r>
        <w:t xml:space="preserve">                                                   Учитель: </w:t>
      </w:r>
      <w:proofErr w:type="spellStart"/>
      <w:r>
        <w:t>Яроцкая</w:t>
      </w:r>
      <w:proofErr w:type="spellEnd"/>
      <w:r>
        <w:t xml:space="preserve"> Л.А.</w:t>
      </w:r>
      <w:r>
        <w:rPr>
          <w:bCs/>
        </w:rPr>
        <w:t> </w:t>
      </w:r>
    </w:p>
    <w:p w:rsidR="003F2D4F" w:rsidRDefault="003F2D4F" w:rsidP="003F2D4F">
      <w:pPr>
        <w:jc w:val="right"/>
      </w:pPr>
    </w:p>
    <w:p w:rsidR="003F2D4F" w:rsidRDefault="003F2D4F" w:rsidP="003F2D4F"/>
    <w:p w:rsidR="003F2D4F" w:rsidRDefault="003F2D4F" w:rsidP="003F2D4F">
      <w:pPr>
        <w:jc w:val="right"/>
      </w:pPr>
    </w:p>
    <w:p w:rsidR="003F2D4F" w:rsidRDefault="003F2D4F" w:rsidP="003F2D4F">
      <w:pPr>
        <w:jc w:val="right"/>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
    <w:p w:rsidR="003F2D4F" w:rsidRDefault="003F2D4F" w:rsidP="003F2D4F">
      <w:pPr>
        <w:jc w:val="center"/>
      </w:pPr>
      <w:proofErr w:type="spellStart"/>
      <w:r>
        <w:t>г.Радужный</w:t>
      </w:r>
      <w:proofErr w:type="spellEnd"/>
    </w:p>
    <w:p w:rsidR="003F2D4F" w:rsidRDefault="003F2D4F" w:rsidP="003F2D4F">
      <w:pPr>
        <w:jc w:val="center"/>
      </w:pPr>
    </w:p>
    <w:p w:rsidR="003F2D4F" w:rsidRDefault="003F2D4F" w:rsidP="003F2D4F">
      <w:pPr>
        <w:jc w:val="center"/>
      </w:pPr>
      <w:r>
        <w:t>2024 / 2025 учебный год</w:t>
      </w:r>
    </w:p>
    <w:p w:rsidR="003F2D4F" w:rsidRDefault="003F2D4F" w:rsidP="003F2D4F"/>
    <w:p w:rsidR="003F2D4F" w:rsidRDefault="003F2D4F" w:rsidP="003F2D4F">
      <w:r>
        <w:t xml:space="preserve">                                                   </w:t>
      </w:r>
    </w:p>
    <w:p w:rsidR="003F2D4F" w:rsidRDefault="003F2D4F" w:rsidP="00DF7172">
      <w:pPr>
        <w:jc w:val="right"/>
        <w:rPr>
          <w:sz w:val="28"/>
          <w:szCs w:val="28"/>
        </w:rPr>
      </w:pPr>
    </w:p>
    <w:p w:rsidR="003F2D4F" w:rsidRDefault="003F2D4F" w:rsidP="00DF7172">
      <w:pPr>
        <w:jc w:val="right"/>
        <w:rPr>
          <w:sz w:val="28"/>
          <w:szCs w:val="28"/>
        </w:rPr>
      </w:pPr>
    </w:p>
    <w:p w:rsidR="003F2D4F" w:rsidRDefault="003F2D4F" w:rsidP="00DF7172">
      <w:pPr>
        <w:jc w:val="right"/>
        <w:rPr>
          <w:sz w:val="28"/>
          <w:szCs w:val="28"/>
        </w:rPr>
      </w:pPr>
    </w:p>
    <w:p w:rsidR="003F2D4F" w:rsidRDefault="003F2D4F" w:rsidP="00DF7172">
      <w:pPr>
        <w:jc w:val="right"/>
        <w:rPr>
          <w:sz w:val="28"/>
          <w:szCs w:val="28"/>
        </w:rPr>
      </w:pPr>
    </w:p>
    <w:p w:rsidR="00DF7172" w:rsidRDefault="00DF7172" w:rsidP="00DF7172">
      <w:pPr>
        <w:pStyle w:val="a3"/>
        <w:shd w:val="clear" w:color="auto" w:fill="FFFFFF"/>
        <w:spacing w:before="0" w:beforeAutospacing="0" w:after="0" w:afterAutospacing="0"/>
        <w:contextualSpacing/>
        <w:rPr>
          <w:b/>
          <w:bCs/>
          <w:color w:val="000000"/>
        </w:rPr>
      </w:pPr>
    </w:p>
    <w:p w:rsidR="00DF7172" w:rsidRDefault="00712BBD" w:rsidP="00712BBD">
      <w:pPr>
        <w:pStyle w:val="a3"/>
        <w:shd w:val="clear" w:color="auto" w:fill="FFFFFF"/>
        <w:spacing w:before="0" w:beforeAutospacing="0" w:after="0" w:afterAutospacing="0"/>
        <w:contextualSpacing/>
        <w:jc w:val="center"/>
        <w:rPr>
          <w:b/>
          <w:bCs/>
          <w:color w:val="000000"/>
        </w:rPr>
      </w:pPr>
      <w:r>
        <w:rPr>
          <w:b/>
          <w:bCs/>
          <w:color w:val="000000"/>
        </w:rPr>
        <w:lastRenderedPageBreak/>
        <w:t>Пояснительная записка</w:t>
      </w:r>
    </w:p>
    <w:p w:rsidR="003F2D4F"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Общая характеристика учебного предмета</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xml:space="preserve">Программа «Люби и </w:t>
      </w:r>
      <w:proofErr w:type="gramStart"/>
      <w:r w:rsidRPr="00712BBD">
        <w:rPr>
          <w:color w:val="000000"/>
          <w:bdr w:val="none" w:sz="0" w:space="0" w:color="auto" w:frame="1"/>
        </w:rPr>
        <w:t>знай  родной</w:t>
      </w:r>
      <w:proofErr w:type="gramEnd"/>
      <w:r w:rsidRPr="00712BBD">
        <w:rPr>
          <w:color w:val="000000"/>
          <w:bdr w:val="none" w:sz="0" w:space="0" w:color="auto" w:frame="1"/>
        </w:rPr>
        <w:t xml:space="preserve"> язык» относится к образовательным программам, ориентированным на достижение результатов определенного уровня и реализует </w:t>
      </w:r>
      <w:proofErr w:type="spellStart"/>
      <w:r w:rsidRPr="00712BBD">
        <w:rPr>
          <w:b/>
          <w:bCs/>
          <w:color w:val="000000"/>
        </w:rPr>
        <w:t>общеинтеллектуальное</w:t>
      </w:r>
      <w:proofErr w:type="spellEnd"/>
      <w:r w:rsidRPr="00712BBD">
        <w:rPr>
          <w:color w:val="000000"/>
          <w:bdr w:val="none" w:sz="0" w:space="0" w:color="auto" w:frame="1"/>
        </w:rPr>
        <w:t> направление.</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В современном мире востребованы люди, способные грамотно, логично и точно формулировать свои мысли.</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В школе надо прививать учащимся не только навыки орфографии и пунктуации, учить грамотно выражать свои мысли и строить высказывание в соответствии с речевой ситуацией, но и прививать вкус к настоящему, чистому, меткому, красивому русскому литературному языку.</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Мы живём в эпоху активных преобразований и глобальных перемен во всех сферах жизни. В немалой степени эти перемены затрагивают нашу речь. Происходит активное внедрение в русский язык новейших иностранных слов. Молодёжь охотно употребляет заимствования, при этом не всегда понимает их истинного значения.</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Другая проблема заключается в том, что довольно часто можно встретиться с поверхностным отношением к требованиям правильности речи. Известно, что эффективность общения во многом зависит от степени соблюдения норм литературного языка. Ещё одна сторона состояния современного русского языка, вызывающая обеспокоенность, – употребление жаргонизмов и лексика техническая, понятная только тем, кто владеет компьютерной грамотностью и знаком с мобильными технологиями.</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Актуальность данного курса обусловлена необходимостью повышения языковой культуры учащихся, стремлением школьников разобраться в языковых тонкостях русского языка, узнать новые слова, рассмотреть слова языка с точки зрения их происхождения. В русском языке множество крылатых слов и выражений. Мы легко и непринуждённо их используем. Но вопрос – «почему мы так говорим?» – вызывает интерес у школьников.</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Трудно безупречно говорить по-русски. Ошибки допускают самые грамотные люди. Главное – стараться их исправлять, постигать логику языка, интересоваться его историей. На достижение этих целей и направлена данная программа, состоящая из шести блоков.</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xml:space="preserve">Основные формы организации курса «Люби и </w:t>
      </w:r>
      <w:proofErr w:type="gramStart"/>
      <w:r w:rsidRPr="00712BBD">
        <w:rPr>
          <w:color w:val="000000"/>
          <w:bdr w:val="none" w:sz="0" w:space="0" w:color="auto" w:frame="1"/>
        </w:rPr>
        <w:t>знай  родной</w:t>
      </w:r>
      <w:proofErr w:type="gramEnd"/>
      <w:r w:rsidRPr="00712BBD">
        <w:rPr>
          <w:color w:val="000000"/>
          <w:bdr w:val="none" w:sz="0" w:space="0" w:color="auto" w:frame="1"/>
        </w:rPr>
        <w:t xml:space="preserve"> язык» – теоретические и практические занятия. Формами </w:t>
      </w:r>
      <w:proofErr w:type="gramStart"/>
      <w:r w:rsidRPr="00712BBD">
        <w:rPr>
          <w:color w:val="000000"/>
          <w:bdr w:val="none" w:sz="0" w:space="0" w:color="auto" w:frame="1"/>
        </w:rPr>
        <w:t>контроля  достижений</w:t>
      </w:r>
      <w:proofErr w:type="gramEnd"/>
      <w:r w:rsidRPr="00712BBD">
        <w:rPr>
          <w:color w:val="000000"/>
          <w:bdr w:val="none" w:sz="0" w:space="0" w:color="auto" w:frame="1"/>
        </w:rPr>
        <w:t xml:space="preserve"> учащихся служат самостоятельно подготовленные сообщения и письменные работы.</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Занятие языком – трудное дело. Здесь необходим не только кропотливый труд, но и неподдельный интерес к языку. На уроках мало времени, чтобы углубляться в тайны языка. На занятиях данного курса внеурочной деятельности легче вызвать интерес к языку различными занимательными заданиям. В данной программе учтены возраст и особенности учащихся. Программа составлена с целью углубления представлений о языке.</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В наше время, когда учащиеся больше времени проводит за компьютером, когда в общении детей господствует приниженный сленг, возникает серьёзная необходимость вызвать у детей стремление и желание к овладению именно литературным языком.</w:t>
      </w:r>
      <w:r w:rsidRPr="00712BBD">
        <w:rPr>
          <w:color w:val="000000"/>
          <w:bdr w:val="none" w:sz="0" w:space="0" w:color="auto" w:frame="1"/>
        </w:rPr>
        <w:br/>
      </w:r>
      <w:r w:rsidRPr="00712BBD">
        <w:rPr>
          <w:color w:val="000000"/>
          <w:bdr w:val="none" w:sz="0" w:space="0" w:color="auto" w:frame="1"/>
        </w:rPr>
        <w:lastRenderedPageBreak/>
        <w:t>Программа курса «Люби и знай родной язык»  включает в себя углубленные вопросы по разделам фонетики, грамматики, лексики, синтаксиса, лингвистике. </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xml:space="preserve">   Но нельзя начинать работу без экскурса в историю. Поэтому в программу включены беседы по истории происхождения письменности, ведь именно появление письменности положило начало лингвистической науке. Несколько занятий посвящается различным вопросам лексики, что объясняется и обилием материала, вызывающего интерес у </w:t>
      </w:r>
      <w:proofErr w:type="gramStart"/>
      <w:r w:rsidRPr="00712BBD">
        <w:rPr>
          <w:color w:val="000000"/>
          <w:bdr w:val="none" w:sz="0" w:space="0" w:color="auto" w:frame="1"/>
        </w:rPr>
        <w:t>учащихся,  и</w:t>
      </w:r>
      <w:proofErr w:type="gramEnd"/>
      <w:r w:rsidRPr="00712BBD">
        <w:rPr>
          <w:color w:val="000000"/>
          <w:bdr w:val="none" w:sz="0" w:space="0" w:color="auto" w:frame="1"/>
        </w:rPr>
        <w:t xml:space="preserve"> необходимостью воспитать внимание к слову, вызвать желание разгадывать тайны языка. </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Занятия по фразеологии вызваны необходимостью обогатить речь учащихся; по этимологии – стремлением воспитать у учащихся интерес к разгадыванию тайн языка.</w:t>
      </w:r>
      <w:r w:rsidRPr="00712BBD">
        <w:rPr>
          <w:color w:val="000000"/>
          <w:bdr w:val="none" w:sz="0" w:space="0" w:color="auto" w:frame="1"/>
        </w:rPr>
        <w:br/>
        <w:t>Программа составлена с таким расчётом, чтобы выбранный материал способствовал закреплению знаний по основным разделам грамматики и лексики русского языка, углублению знаний, обогащению словарного запаса учащихся, развитию смекалки, сообразительности, воспитанию языкового чутья.</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color w:val="000000"/>
        </w:rPr>
        <w:t xml:space="preserve">Методы и формы </w:t>
      </w:r>
      <w:proofErr w:type="gramStart"/>
      <w:r w:rsidRPr="00712BBD">
        <w:rPr>
          <w:b/>
          <w:bCs/>
          <w:color w:val="000000"/>
        </w:rPr>
        <w:t>работы:  </w:t>
      </w:r>
      <w:r w:rsidRPr="00712BBD">
        <w:rPr>
          <w:color w:val="000000"/>
          <w:bdr w:val="none" w:sz="0" w:space="0" w:color="auto" w:frame="1"/>
        </w:rPr>
        <w:t>беседы</w:t>
      </w:r>
      <w:proofErr w:type="gramEnd"/>
      <w:r w:rsidRPr="00712BBD">
        <w:rPr>
          <w:color w:val="000000"/>
          <w:bdr w:val="none" w:sz="0" w:space="0" w:color="auto" w:frame="1"/>
        </w:rPr>
        <w:t>, творческие</w:t>
      </w:r>
      <w:r w:rsidRPr="00712BBD">
        <w:rPr>
          <w:color w:val="000000"/>
        </w:rPr>
        <w:t> </w:t>
      </w:r>
      <w:r w:rsidRPr="00712BBD">
        <w:rPr>
          <w:color w:val="000000"/>
          <w:bdr w:val="none" w:sz="0" w:space="0" w:color="auto" w:frame="1"/>
        </w:rPr>
        <w:t>задания, тесты,  исследования,  конкурсы, проекты,  практическая работа. </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Описание места курса «Люби и знай родной язык»</w:t>
      </w:r>
      <w:r w:rsidRPr="00712BBD">
        <w:rPr>
          <w:color w:val="000000"/>
        </w:rPr>
        <w:t> </w:t>
      </w:r>
      <w:r w:rsidRPr="00712BBD">
        <w:rPr>
          <w:b/>
          <w:bCs/>
          <w:color w:val="000000"/>
        </w:rPr>
        <w:t>в учебном плане</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 xml:space="preserve">Внеурочный курс «Знай и люби родной язык» предназначен для учащихся </w:t>
      </w:r>
      <w:r w:rsidR="00712BBD">
        <w:rPr>
          <w:color w:val="000000"/>
          <w:bdr w:val="none" w:sz="0" w:space="0" w:color="auto" w:frame="1"/>
        </w:rPr>
        <w:t>8</w:t>
      </w:r>
      <w:r w:rsidRPr="00712BBD">
        <w:rPr>
          <w:color w:val="000000"/>
          <w:bdr w:val="none" w:sz="0" w:space="0" w:color="auto" w:frame="1"/>
        </w:rPr>
        <w:t xml:space="preserve"> классов. </w:t>
      </w:r>
      <w:r w:rsidR="00712BBD">
        <w:rPr>
          <w:color w:val="000000"/>
          <w:bdr w:val="none" w:sz="0" w:space="0" w:color="auto" w:frame="1"/>
        </w:rPr>
        <w:t>П</w:t>
      </w:r>
      <w:r w:rsidRPr="00712BBD">
        <w:rPr>
          <w:color w:val="000000"/>
          <w:bdr w:val="none" w:sz="0" w:space="0" w:color="auto" w:frame="1"/>
        </w:rPr>
        <w:t>рограмма рассчитана на </w:t>
      </w:r>
      <w:r w:rsidRPr="00712BBD">
        <w:rPr>
          <w:b/>
          <w:bCs/>
          <w:color w:val="000000"/>
        </w:rPr>
        <w:t>34 ч. (1 час в неделю)</w:t>
      </w:r>
      <w:r w:rsidRPr="00712BBD">
        <w:rPr>
          <w:color w:val="000000"/>
          <w:bdr w:val="none" w:sz="0" w:space="0" w:color="auto" w:frame="1"/>
        </w:rPr>
        <w:t>.</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br/>
      </w:r>
      <w:r w:rsidRPr="00712BBD">
        <w:rPr>
          <w:b/>
          <w:bCs/>
          <w:color w:val="000000"/>
        </w:rPr>
        <w:t>Планируемые результаты освоения учебного предмета</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 xml:space="preserve">Личностные результаты обучения отражают </w:t>
      </w:r>
      <w:proofErr w:type="spellStart"/>
      <w:r w:rsidRPr="00712BBD">
        <w:rPr>
          <w:b/>
          <w:bCs/>
          <w:color w:val="000000"/>
        </w:rPr>
        <w:t>сформированность</w:t>
      </w:r>
      <w:proofErr w:type="spellEnd"/>
      <w:r w:rsidRPr="00712BBD">
        <w:rPr>
          <w:b/>
          <w:bCs/>
          <w:color w:val="000000"/>
        </w:rPr>
        <w:t>, в том числе в части:</w:t>
      </w:r>
    </w:p>
    <w:p w:rsidR="003F2D4F" w:rsidRPr="00712BBD" w:rsidRDefault="003F2D4F" w:rsidP="00712BBD">
      <w:pPr>
        <w:numPr>
          <w:ilvl w:val="0"/>
          <w:numId w:val="1"/>
        </w:numPr>
        <w:shd w:val="clear" w:color="auto" w:fill="FFFFFF"/>
        <w:ind w:left="0"/>
        <w:textAlignment w:val="baseline"/>
        <w:rPr>
          <w:color w:val="000000"/>
        </w:rPr>
      </w:pPr>
      <w:r w:rsidRPr="00712BBD">
        <w:rPr>
          <w:b/>
          <w:bCs/>
          <w:color w:val="000000"/>
        </w:rPr>
        <w:t>ГРАЖДАНСКОГО ВОСПИТАНИЯ.</w:t>
      </w:r>
    </w:p>
    <w:p w:rsidR="003F2D4F" w:rsidRPr="00712BBD" w:rsidRDefault="003F2D4F" w:rsidP="00712BBD">
      <w:pPr>
        <w:numPr>
          <w:ilvl w:val="0"/>
          <w:numId w:val="2"/>
        </w:numPr>
        <w:shd w:val="clear" w:color="auto" w:fill="FFFFFF"/>
        <w:ind w:left="0"/>
        <w:textAlignment w:val="baseline"/>
        <w:rPr>
          <w:color w:val="000000"/>
        </w:rPr>
      </w:pPr>
      <w:r w:rsidRPr="00712BBD">
        <w:rPr>
          <w:color w:val="000000"/>
          <w:bdr w:val="none" w:sz="0" w:space="0" w:color="auto" w:frame="1"/>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 </w:t>
      </w:r>
    </w:p>
    <w:p w:rsidR="003F2D4F" w:rsidRPr="00712BBD" w:rsidRDefault="003F2D4F" w:rsidP="00712BBD">
      <w:pPr>
        <w:numPr>
          <w:ilvl w:val="0"/>
          <w:numId w:val="3"/>
        </w:numPr>
        <w:shd w:val="clear" w:color="auto" w:fill="FFFFFF"/>
        <w:ind w:left="0"/>
        <w:textAlignment w:val="baseline"/>
        <w:rPr>
          <w:color w:val="000000"/>
        </w:rPr>
      </w:pPr>
      <w:r w:rsidRPr="00712BBD">
        <w:rPr>
          <w:b/>
          <w:bCs/>
          <w:color w:val="000000"/>
        </w:rPr>
        <w:t>ПАТРИОТИЧЕСКОГО ВОСПИТАНИЯ.</w:t>
      </w:r>
    </w:p>
    <w:p w:rsidR="003F2D4F" w:rsidRPr="00712BBD" w:rsidRDefault="003F2D4F" w:rsidP="00712BBD">
      <w:pPr>
        <w:numPr>
          <w:ilvl w:val="0"/>
          <w:numId w:val="4"/>
        </w:numPr>
        <w:shd w:val="clear" w:color="auto" w:fill="FFFFFF"/>
        <w:ind w:left="0"/>
        <w:textAlignment w:val="baseline"/>
        <w:rPr>
          <w:color w:val="000000"/>
        </w:rPr>
      </w:pPr>
      <w:r w:rsidRPr="00712BBD">
        <w:rPr>
          <w:color w:val="000000"/>
          <w:bdr w:val="none" w:sz="0" w:space="0" w:color="auto" w:frame="1"/>
        </w:rPr>
        <w:t>ценностного отношения к отечественному культурному, историческому и научному наследию, понимания значения _——— (указывается наименование) науки в жизни современного общества, способности владеть достоверной информацией о передовых достижениях и открытиях мировой и отечественной _—— (указывается наименование), заинтересованности в научных знаниях об устройстве мира и общества;</w:t>
      </w:r>
    </w:p>
    <w:p w:rsidR="003F2D4F" w:rsidRPr="00712BBD" w:rsidRDefault="003F2D4F" w:rsidP="00712BBD">
      <w:pPr>
        <w:numPr>
          <w:ilvl w:val="0"/>
          <w:numId w:val="5"/>
        </w:numPr>
        <w:shd w:val="clear" w:color="auto" w:fill="FFFFFF"/>
        <w:ind w:left="0"/>
        <w:textAlignment w:val="baseline"/>
        <w:rPr>
          <w:color w:val="000000"/>
        </w:rPr>
      </w:pPr>
      <w:r w:rsidRPr="00712BBD">
        <w:rPr>
          <w:b/>
          <w:bCs/>
          <w:color w:val="000000"/>
        </w:rPr>
        <w:t>ДУХОВНО-НРАВСТВЕННОГО ВОСПИТАНИЯ.</w:t>
      </w:r>
    </w:p>
    <w:p w:rsidR="003F2D4F" w:rsidRPr="00712BBD" w:rsidRDefault="003F2D4F" w:rsidP="00712BBD">
      <w:pPr>
        <w:numPr>
          <w:ilvl w:val="0"/>
          <w:numId w:val="6"/>
        </w:numPr>
        <w:shd w:val="clear" w:color="auto" w:fill="FFFFFF"/>
        <w:ind w:left="0"/>
        <w:textAlignment w:val="baseline"/>
        <w:rPr>
          <w:color w:val="000000"/>
        </w:rPr>
      </w:pPr>
      <w:r w:rsidRPr="00712BBD">
        <w:rPr>
          <w:color w:val="000000"/>
          <w:bdr w:val="none" w:sz="0" w:space="0" w:color="auto" w:frame="1"/>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 </w:t>
      </w:r>
    </w:p>
    <w:p w:rsidR="003F2D4F" w:rsidRPr="00712BBD" w:rsidRDefault="003F2D4F" w:rsidP="00712BBD">
      <w:pPr>
        <w:numPr>
          <w:ilvl w:val="0"/>
          <w:numId w:val="6"/>
        </w:numPr>
        <w:shd w:val="clear" w:color="auto" w:fill="FFFFFF"/>
        <w:ind w:left="0"/>
        <w:textAlignment w:val="baseline"/>
        <w:rPr>
          <w:color w:val="000000"/>
        </w:rPr>
      </w:pPr>
      <w:r w:rsidRPr="00712BBD">
        <w:rPr>
          <w:color w:val="000000"/>
          <w:bdr w:val="none" w:sz="0" w:space="0" w:color="auto" w:frame="1"/>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 •</w:t>
      </w:r>
      <w:r w:rsidRPr="00712BBD">
        <w:rPr>
          <w:color w:val="000000"/>
        </w:rPr>
        <w:t> </w:t>
      </w:r>
      <w:r w:rsidRPr="00712BBD">
        <w:rPr>
          <w:color w:val="000000"/>
          <w:bdr w:val="none" w:sz="0" w:space="0" w:color="auto" w:frame="1"/>
        </w:rPr>
        <w:t>формирование осознанного, уважительного и доброжелательного отношения к другому человеку;</w:t>
      </w:r>
    </w:p>
    <w:p w:rsidR="003F2D4F" w:rsidRPr="00712BBD" w:rsidRDefault="003F2D4F" w:rsidP="00712BBD">
      <w:pPr>
        <w:numPr>
          <w:ilvl w:val="0"/>
          <w:numId w:val="7"/>
        </w:numPr>
        <w:shd w:val="clear" w:color="auto" w:fill="FFFFFF"/>
        <w:ind w:left="0"/>
        <w:textAlignment w:val="baseline"/>
        <w:rPr>
          <w:color w:val="000000"/>
        </w:rPr>
      </w:pPr>
      <w:r w:rsidRPr="00712BBD">
        <w:rPr>
          <w:b/>
          <w:bCs/>
          <w:color w:val="000000"/>
        </w:rPr>
        <w:t>Физического воспитания, формирования культуры здоровья </w:t>
      </w:r>
      <w:r w:rsidRPr="00712BBD">
        <w:rPr>
          <w:color w:val="000000"/>
          <w:bdr w:val="none" w:sz="0" w:space="0" w:color="auto" w:frame="1"/>
        </w:rPr>
        <w:t>и </w:t>
      </w:r>
      <w:r w:rsidRPr="00712BBD">
        <w:rPr>
          <w:b/>
          <w:bCs/>
          <w:color w:val="000000"/>
        </w:rPr>
        <w:t>эмоционального благополучия </w:t>
      </w:r>
    </w:p>
    <w:p w:rsidR="003F2D4F" w:rsidRPr="00712BBD" w:rsidRDefault="003F2D4F" w:rsidP="00712BBD">
      <w:pPr>
        <w:numPr>
          <w:ilvl w:val="0"/>
          <w:numId w:val="8"/>
        </w:numPr>
        <w:shd w:val="clear" w:color="auto" w:fill="FFFFFF"/>
        <w:ind w:left="0"/>
        <w:textAlignment w:val="baseline"/>
        <w:rPr>
          <w:color w:val="000000"/>
        </w:rPr>
      </w:pPr>
      <w:r w:rsidRPr="00712BBD">
        <w:rPr>
          <w:color w:val="000000"/>
          <w:bdr w:val="none" w:sz="0" w:space="0" w:color="auto" w:frame="1"/>
        </w:rPr>
        <w:t>осознания ценности жизни, ответственного отношения к своему здоровью, установки на здоровый образ жизни,</w:t>
      </w:r>
    </w:p>
    <w:p w:rsidR="003F2D4F" w:rsidRPr="00712BBD" w:rsidRDefault="003F2D4F" w:rsidP="00712BBD">
      <w:pPr>
        <w:numPr>
          <w:ilvl w:val="0"/>
          <w:numId w:val="9"/>
        </w:numPr>
        <w:shd w:val="clear" w:color="auto" w:fill="FFFFFF"/>
        <w:ind w:left="0"/>
        <w:textAlignment w:val="baseline"/>
        <w:rPr>
          <w:color w:val="000000"/>
        </w:rPr>
      </w:pPr>
      <w:r w:rsidRPr="00712BBD">
        <w:rPr>
          <w:b/>
          <w:bCs/>
          <w:color w:val="000000"/>
        </w:rPr>
        <w:lastRenderedPageBreak/>
        <w:t>Трудового воспитания </w:t>
      </w:r>
    </w:p>
    <w:p w:rsidR="003F2D4F" w:rsidRPr="00712BBD" w:rsidRDefault="003F2D4F" w:rsidP="00712BBD">
      <w:pPr>
        <w:numPr>
          <w:ilvl w:val="0"/>
          <w:numId w:val="10"/>
        </w:numPr>
        <w:shd w:val="clear" w:color="auto" w:fill="FFFFFF"/>
        <w:ind w:left="0"/>
        <w:textAlignment w:val="baseline"/>
        <w:rPr>
          <w:color w:val="000000"/>
        </w:rPr>
      </w:pPr>
      <w:r w:rsidRPr="00712BBD">
        <w:rPr>
          <w:color w:val="000000"/>
          <w:bdr w:val="none" w:sz="0" w:space="0" w:color="auto" w:frame="1"/>
        </w:rPr>
        <w:t>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3F2D4F" w:rsidRPr="00712BBD" w:rsidRDefault="003F2D4F" w:rsidP="00712BBD">
      <w:pPr>
        <w:numPr>
          <w:ilvl w:val="0"/>
          <w:numId w:val="11"/>
        </w:numPr>
        <w:shd w:val="clear" w:color="auto" w:fill="FFFFFF"/>
        <w:ind w:left="0"/>
        <w:textAlignment w:val="baseline"/>
        <w:rPr>
          <w:color w:val="000000"/>
        </w:rPr>
      </w:pPr>
      <w:r w:rsidRPr="00712BBD">
        <w:rPr>
          <w:b/>
          <w:bCs/>
          <w:color w:val="000000"/>
        </w:rPr>
        <w:t>Ценностей научного познания </w:t>
      </w:r>
    </w:p>
    <w:p w:rsidR="003F2D4F" w:rsidRPr="00712BBD" w:rsidRDefault="003F2D4F" w:rsidP="00712BBD">
      <w:pPr>
        <w:numPr>
          <w:ilvl w:val="0"/>
          <w:numId w:val="12"/>
        </w:numPr>
        <w:shd w:val="clear" w:color="auto" w:fill="FFFFFF"/>
        <w:ind w:left="0"/>
        <w:textAlignment w:val="baseline"/>
        <w:rPr>
          <w:color w:val="000000"/>
        </w:rPr>
      </w:pPr>
      <w:proofErr w:type="gramStart"/>
      <w:r w:rsidRPr="00712BBD">
        <w:rPr>
          <w:color w:val="000000"/>
          <w:bdr w:val="none" w:sz="0" w:space="0" w:color="auto" w:frame="1"/>
        </w:rPr>
        <w:t>Мировоззренческих представлений</w:t>
      </w:r>
      <w:proofErr w:type="gramEnd"/>
      <w:r w:rsidRPr="00712BBD">
        <w:rPr>
          <w:color w:val="000000"/>
          <w:bdr w:val="none" w:sz="0" w:space="0" w:color="auto" w:frame="1"/>
        </w:rPr>
        <w:t xml:space="preserve">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 </w:t>
      </w:r>
    </w:p>
    <w:p w:rsidR="003F2D4F" w:rsidRPr="00712BBD" w:rsidRDefault="003F2D4F" w:rsidP="00712BBD">
      <w:pPr>
        <w:numPr>
          <w:ilvl w:val="0"/>
          <w:numId w:val="12"/>
        </w:numPr>
        <w:shd w:val="clear" w:color="auto" w:fill="FFFFFF"/>
        <w:ind w:left="0"/>
        <w:textAlignment w:val="baseline"/>
        <w:rPr>
          <w:color w:val="000000"/>
        </w:rPr>
      </w:pPr>
      <w:r w:rsidRPr="00712BBD">
        <w:rPr>
          <w:color w:val="000000"/>
          <w:bdr w:val="none" w:sz="0" w:space="0" w:color="auto" w:frame="1"/>
        </w:rPr>
        <w:t>познавательных мотивов, направленных на получение новых знаний по предмету, необходимых для объяснения наблюдаемых процессов и явлений; </w:t>
      </w:r>
    </w:p>
    <w:p w:rsidR="003F2D4F" w:rsidRPr="00712BBD" w:rsidRDefault="003F2D4F" w:rsidP="00712BBD">
      <w:pPr>
        <w:numPr>
          <w:ilvl w:val="0"/>
          <w:numId w:val="12"/>
        </w:numPr>
        <w:shd w:val="clear" w:color="auto" w:fill="FFFFFF"/>
        <w:ind w:left="0"/>
        <w:textAlignment w:val="baseline"/>
        <w:rPr>
          <w:color w:val="000000"/>
        </w:rPr>
      </w:pPr>
      <w:r w:rsidRPr="00712BBD">
        <w:rPr>
          <w:color w:val="000000"/>
          <w:bdr w:val="none" w:sz="0" w:space="0" w:color="auto" w:frame="1"/>
        </w:rPr>
        <w:t>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w:t>
      </w:r>
    </w:p>
    <w:p w:rsidR="003F2D4F" w:rsidRPr="00712BBD" w:rsidRDefault="003F2D4F" w:rsidP="00712BBD">
      <w:pPr>
        <w:numPr>
          <w:ilvl w:val="0"/>
          <w:numId w:val="12"/>
        </w:numPr>
        <w:shd w:val="clear" w:color="auto" w:fill="FFFFFF"/>
        <w:ind w:left="0"/>
        <w:textAlignment w:val="baseline"/>
        <w:rPr>
          <w:color w:val="000000"/>
        </w:rPr>
      </w:pPr>
      <w:r w:rsidRPr="00712BBD">
        <w:rPr>
          <w:color w:val="000000"/>
          <w:bdr w:val="none" w:sz="0" w:space="0" w:color="auto" w:frame="1"/>
        </w:rPr>
        <w:t>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proofErr w:type="spellStart"/>
      <w:r w:rsidRPr="00712BBD">
        <w:rPr>
          <w:b/>
          <w:bCs/>
          <w:color w:val="000000"/>
        </w:rPr>
        <w:t>Метапредметные</w:t>
      </w:r>
      <w:proofErr w:type="spellEnd"/>
      <w:r w:rsidRPr="00712BBD">
        <w:rPr>
          <w:b/>
          <w:bCs/>
          <w:color w:val="000000"/>
        </w:rPr>
        <w:t xml:space="preserve"> результаты</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Регулятивные УУД:</w:t>
      </w:r>
    </w:p>
    <w:p w:rsidR="003F2D4F" w:rsidRPr="00712BBD" w:rsidRDefault="003F2D4F" w:rsidP="00712BBD">
      <w:pPr>
        <w:numPr>
          <w:ilvl w:val="0"/>
          <w:numId w:val="13"/>
        </w:numPr>
        <w:shd w:val="clear" w:color="auto" w:fill="FFFFFF"/>
        <w:ind w:left="0"/>
        <w:textAlignment w:val="baseline"/>
        <w:rPr>
          <w:color w:val="000000"/>
        </w:rPr>
      </w:pPr>
      <w:r w:rsidRPr="00712BBD">
        <w:rPr>
          <w:color w:val="000000"/>
          <w:bdr w:val="none" w:sz="0" w:space="0" w:color="auto" w:frame="1"/>
        </w:rPr>
        <w:t>самостоятельно формулировать тему и цели урока;</w:t>
      </w:r>
    </w:p>
    <w:p w:rsidR="003F2D4F" w:rsidRPr="00712BBD" w:rsidRDefault="003F2D4F" w:rsidP="00712BBD">
      <w:pPr>
        <w:numPr>
          <w:ilvl w:val="0"/>
          <w:numId w:val="13"/>
        </w:numPr>
        <w:shd w:val="clear" w:color="auto" w:fill="FFFFFF"/>
        <w:ind w:left="0"/>
        <w:textAlignment w:val="baseline"/>
        <w:rPr>
          <w:color w:val="000000"/>
        </w:rPr>
      </w:pPr>
      <w:r w:rsidRPr="00712BBD">
        <w:rPr>
          <w:color w:val="000000"/>
          <w:bdr w:val="none" w:sz="0" w:space="0" w:color="auto" w:frame="1"/>
        </w:rPr>
        <w:t>составлять план решения учебной проблемы совместно с учителем;</w:t>
      </w:r>
    </w:p>
    <w:p w:rsidR="003F2D4F" w:rsidRPr="00712BBD" w:rsidRDefault="003F2D4F" w:rsidP="00712BBD">
      <w:pPr>
        <w:numPr>
          <w:ilvl w:val="0"/>
          <w:numId w:val="13"/>
        </w:numPr>
        <w:shd w:val="clear" w:color="auto" w:fill="FFFFFF"/>
        <w:ind w:left="0"/>
        <w:textAlignment w:val="baseline"/>
        <w:rPr>
          <w:color w:val="000000"/>
        </w:rPr>
      </w:pPr>
      <w:r w:rsidRPr="00712BBD">
        <w:rPr>
          <w:color w:val="000000"/>
          <w:bdr w:val="none" w:sz="0" w:space="0" w:color="auto" w:frame="1"/>
        </w:rPr>
        <w:t>работать по плану, сверяя свои действия с целью, корректировать свою деятельность;</w:t>
      </w:r>
    </w:p>
    <w:p w:rsidR="003F2D4F" w:rsidRPr="00712BBD" w:rsidRDefault="003F2D4F" w:rsidP="00712BBD">
      <w:pPr>
        <w:numPr>
          <w:ilvl w:val="0"/>
          <w:numId w:val="13"/>
        </w:numPr>
        <w:shd w:val="clear" w:color="auto" w:fill="FFFFFF"/>
        <w:ind w:left="0"/>
        <w:textAlignment w:val="baseline"/>
        <w:rPr>
          <w:color w:val="000000"/>
        </w:rPr>
      </w:pPr>
      <w:r w:rsidRPr="00712BBD">
        <w:rPr>
          <w:color w:val="000000"/>
          <w:bdr w:val="none" w:sz="0" w:space="0" w:color="auto" w:frame="1"/>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Познавательные УУД:</w:t>
      </w:r>
    </w:p>
    <w:p w:rsidR="003F2D4F" w:rsidRPr="00712BBD" w:rsidRDefault="003F2D4F" w:rsidP="00712BBD">
      <w:pPr>
        <w:numPr>
          <w:ilvl w:val="0"/>
          <w:numId w:val="14"/>
        </w:numPr>
        <w:shd w:val="clear" w:color="auto" w:fill="FFFFFF"/>
        <w:ind w:left="0"/>
        <w:textAlignment w:val="baseline"/>
        <w:rPr>
          <w:color w:val="000000"/>
        </w:rPr>
      </w:pPr>
      <w:r w:rsidRPr="00712BBD">
        <w:rPr>
          <w:color w:val="000000"/>
          <w:bdr w:val="none" w:sz="0" w:space="0" w:color="auto" w:frame="1"/>
        </w:rPr>
        <w:t>перерабатывать и преобразовывать информацию из одной формы в другую (составлять план, таблицу, схему);</w:t>
      </w:r>
    </w:p>
    <w:p w:rsidR="003F2D4F" w:rsidRPr="00712BBD" w:rsidRDefault="003F2D4F" w:rsidP="00712BBD">
      <w:pPr>
        <w:numPr>
          <w:ilvl w:val="0"/>
          <w:numId w:val="14"/>
        </w:numPr>
        <w:shd w:val="clear" w:color="auto" w:fill="FFFFFF"/>
        <w:ind w:left="0"/>
        <w:textAlignment w:val="baseline"/>
        <w:rPr>
          <w:color w:val="000000"/>
        </w:rPr>
      </w:pPr>
      <w:r w:rsidRPr="00712BBD">
        <w:rPr>
          <w:color w:val="000000"/>
          <w:bdr w:val="none" w:sz="0" w:space="0" w:color="auto" w:frame="1"/>
        </w:rPr>
        <w:t>пользоваться словарями, справочниками;</w:t>
      </w:r>
    </w:p>
    <w:p w:rsidR="003F2D4F" w:rsidRPr="00712BBD" w:rsidRDefault="003F2D4F" w:rsidP="00712BBD">
      <w:pPr>
        <w:numPr>
          <w:ilvl w:val="0"/>
          <w:numId w:val="14"/>
        </w:numPr>
        <w:shd w:val="clear" w:color="auto" w:fill="FFFFFF"/>
        <w:ind w:left="0"/>
        <w:textAlignment w:val="baseline"/>
        <w:rPr>
          <w:color w:val="000000"/>
        </w:rPr>
      </w:pPr>
      <w:r w:rsidRPr="00712BBD">
        <w:rPr>
          <w:color w:val="000000"/>
          <w:bdr w:val="none" w:sz="0" w:space="0" w:color="auto" w:frame="1"/>
        </w:rPr>
        <w:t>осуществлять анализ и синтез;</w:t>
      </w:r>
    </w:p>
    <w:p w:rsidR="003F2D4F" w:rsidRPr="00712BBD" w:rsidRDefault="003F2D4F" w:rsidP="00712BBD">
      <w:pPr>
        <w:numPr>
          <w:ilvl w:val="0"/>
          <w:numId w:val="14"/>
        </w:numPr>
        <w:shd w:val="clear" w:color="auto" w:fill="FFFFFF"/>
        <w:ind w:left="0"/>
        <w:textAlignment w:val="baseline"/>
        <w:rPr>
          <w:color w:val="000000"/>
        </w:rPr>
      </w:pPr>
      <w:r w:rsidRPr="00712BBD">
        <w:rPr>
          <w:color w:val="000000"/>
          <w:bdr w:val="none" w:sz="0" w:space="0" w:color="auto" w:frame="1"/>
        </w:rPr>
        <w:t>устанавливать причинно-следственные связи;</w:t>
      </w:r>
    </w:p>
    <w:p w:rsidR="003F2D4F" w:rsidRPr="00712BBD" w:rsidRDefault="003F2D4F" w:rsidP="00712BBD">
      <w:pPr>
        <w:numPr>
          <w:ilvl w:val="0"/>
          <w:numId w:val="14"/>
        </w:numPr>
        <w:shd w:val="clear" w:color="auto" w:fill="FFFFFF"/>
        <w:ind w:left="0"/>
        <w:textAlignment w:val="baseline"/>
        <w:rPr>
          <w:color w:val="000000"/>
        </w:rPr>
      </w:pPr>
      <w:r w:rsidRPr="00712BBD">
        <w:rPr>
          <w:color w:val="000000"/>
          <w:bdr w:val="none" w:sz="0" w:space="0" w:color="auto" w:frame="1"/>
        </w:rPr>
        <w:t>строить рассуждения;</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color w:val="000000"/>
          <w:bdr w:val="none" w:sz="0" w:space="0" w:color="auto" w:frame="1"/>
        </w:rPr>
        <w:t>Коммуникативные УУД:</w:t>
      </w:r>
    </w:p>
    <w:p w:rsidR="003F2D4F" w:rsidRPr="00712BBD" w:rsidRDefault="003F2D4F" w:rsidP="00712BBD">
      <w:pPr>
        <w:numPr>
          <w:ilvl w:val="0"/>
          <w:numId w:val="15"/>
        </w:numPr>
        <w:shd w:val="clear" w:color="auto" w:fill="FFFFFF"/>
        <w:ind w:left="0"/>
        <w:textAlignment w:val="baseline"/>
        <w:rPr>
          <w:color w:val="000000"/>
        </w:rPr>
      </w:pPr>
      <w:r w:rsidRPr="00712BBD">
        <w:rPr>
          <w:color w:val="000000"/>
          <w:bdr w:val="none" w:sz="0" w:space="0" w:color="auto" w:frame="1"/>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3F2D4F" w:rsidRPr="00712BBD" w:rsidRDefault="003F2D4F" w:rsidP="00712BBD">
      <w:pPr>
        <w:numPr>
          <w:ilvl w:val="0"/>
          <w:numId w:val="15"/>
        </w:numPr>
        <w:shd w:val="clear" w:color="auto" w:fill="FFFFFF"/>
        <w:ind w:left="0"/>
        <w:textAlignment w:val="baseline"/>
        <w:rPr>
          <w:color w:val="000000"/>
        </w:rPr>
      </w:pPr>
      <w:r w:rsidRPr="00712BBD">
        <w:rPr>
          <w:color w:val="000000"/>
          <w:bdr w:val="none" w:sz="0" w:space="0" w:color="auto" w:frame="1"/>
        </w:rPr>
        <w:t>высказывать и обосновывать свою точку зрения;</w:t>
      </w:r>
    </w:p>
    <w:p w:rsidR="003F2D4F" w:rsidRPr="00712BBD" w:rsidRDefault="003F2D4F" w:rsidP="00712BBD">
      <w:pPr>
        <w:numPr>
          <w:ilvl w:val="0"/>
          <w:numId w:val="15"/>
        </w:numPr>
        <w:shd w:val="clear" w:color="auto" w:fill="FFFFFF"/>
        <w:ind w:left="0"/>
        <w:textAlignment w:val="baseline"/>
        <w:rPr>
          <w:color w:val="000000"/>
        </w:rPr>
      </w:pPr>
      <w:r w:rsidRPr="00712BBD">
        <w:rPr>
          <w:color w:val="000000"/>
          <w:bdr w:val="none" w:sz="0" w:space="0" w:color="auto" w:frame="1"/>
        </w:rPr>
        <w:t>слушать и слышать других, пытаться принимать иную точку зрения, быть готовым корректировать свою точку зрения;</w:t>
      </w:r>
    </w:p>
    <w:p w:rsidR="003F2D4F" w:rsidRPr="00712BBD" w:rsidRDefault="003F2D4F" w:rsidP="00712BBD">
      <w:pPr>
        <w:numPr>
          <w:ilvl w:val="0"/>
          <w:numId w:val="15"/>
        </w:numPr>
        <w:shd w:val="clear" w:color="auto" w:fill="FFFFFF"/>
        <w:ind w:left="0"/>
        <w:textAlignment w:val="baseline"/>
        <w:rPr>
          <w:color w:val="000000"/>
        </w:rPr>
      </w:pPr>
      <w:r w:rsidRPr="00712BBD">
        <w:rPr>
          <w:color w:val="000000"/>
          <w:bdr w:val="none" w:sz="0" w:space="0" w:color="auto" w:frame="1"/>
        </w:rPr>
        <w:t>договариваться и приходить к общему решению в совместной деятельности;</w:t>
      </w:r>
    </w:p>
    <w:p w:rsidR="003F2D4F" w:rsidRPr="00712BBD" w:rsidRDefault="003F2D4F" w:rsidP="00712BBD">
      <w:pPr>
        <w:numPr>
          <w:ilvl w:val="0"/>
          <w:numId w:val="15"/>
        </w:numPr>
        <w:shd w:val="clear" w:color="auto" w:fill="FFFFFF"/>
        <w:ind w:left="0"/>
        <w:textAlignment w:val="baseline"/>
        <w:rPr>
          <w:color w:val="000000"/>
        </w:rPr>
      </w:pPr>
      <w:r w:rsidRPr="00712BBD">
        <w:rPr>
          <w:color w:val="000000"/>
          <w:bdr w:val="none" w:sz="0" w:space="0" w:color="auto" w:frame="1"/>
        </w:rPr>
        <w:t>задавать вопросы</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color w:val="000000"/>
        </w:rPr>
        <w:t> </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Содержание внеурочного курса «Люби и знай родной язык»</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О родном языке. </w:t>
      </w:r>
      <w:r w:rsidRPr="00712BBD">
        <w:rPr>
          <w:color w:val="000000"/>
          <w:bdr w:val="none" w:sz="0" w:space="0" w:color="auto" w:frame="1"/>
        </w:rPr>
        <w:t>Русский язык среди других языков мира. Писатели и учёные о богатстве и выразительности русского языка.</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Звуковой строй русского языка.</w:t>
      </w:r>
      <w:r w:rsidRPr="00712BBD">
        <w:rPr>
          <w:color w:val="000000"/>
          <w:bdr w:val="none" w:sz="0" w:space="0" w:color="auto" w:frame="1"/>
        </w:rPr>
        <w:t> Звуковые особенности русской речи. Звукопись как изобразительное средство. Организующая роль словесного ударения в стихотворной речи. Интонация как рит</w:t>
      </w:r>
      <w:r w:rsidRPr="00712BBD">
        <w:rPr>
          <w:color w:val="000000"/>
          <w:bdr w:val="none" w:sz="0" w:space="0" w:color="auto" w:frame="1"/>
        </w:rPr>
        <w:lastRenderedPageBreak/>
        <w:t>мико-мелодическая сторона звучащей речи. Фонетико-интонационный анализ художественного произведения. Фонетический анализ. Использование в произведениях художественной литературы основных типов интонационных конструкций. Интонационный анализ.</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Словарное богатство русского языка. </w:t>
      </w:r>
      <w:r w:rsidRPr="00712BBD">
        <w:rPr>
          <w:color w:val="000000"/>
          <w:bdr w:val="none" w:sz="0" w:space="0" w:color="auto" w:frame="1"/>
        </w:rPr>
        <w:t>Лексическое богатство русского языка. Основные пути обогащения словарного состава: словообразование, изменение значения слов, заимствования. Использование переносного значения в поэтических тропах. Использование метафоры, метонимии, эпитетов, гиперболы, олицетворений, сравнений. Выбор синонима для точного, правильного и образного выражения мысли. Употребление синонимов и антонимов в речи. Виды омонимов и их использование в художественных произведениях. Стилистическое расслоение словарного состава. Лексика ограниченного употребления в художественных произведениях. Непрерывность развития словарного состава языка. Выпадение и устаревание слов и значений. Использование устаревших слов в речи. Неологизмы в художественных текстах. Фразеологизмы. Источники фразеологизмов. Крылатые слова, пословицы и поговорки; их использование в речи. Использование окказионализмов. Использование паронимов. Звуковой, интонационный, лексический анализ текстов. Некоторые сведения из истории происхождения имён собственных. Фамилии литературных героев как средство художественной характеристики. Лексический анализ. Комплексный анализ текстов. Выразительное чтение художественной литературы.</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Изобразительные ресурсы русского словообразования.</w:t>
      </w:r>
      <w:r w:rsidRPr="00712BBD">
        <w:rPr>
          <w:color w:val="000000"/>
          <w:bdr w:val="none" w:sz="0" w:space="0" w:color="auto" w:frame="1"/>
        </w:rPr>
        <w:t xml:space="preserve"> Морфема как значимая часть слова. Синонимия и многозначность морфем. Словообразовательная модель как источник пополнения словарного состава языка. Наблюдение за </w:t>
      </w:r>
      <w:proofErr w:type="gramStart"/>
      <w:r w:rsidRPr="00712BBD">
        <w:rPr>
          <w:color w:val="000000"/>
          <w:bdr w:val="none" w:sz="0" w:space="0" w:color="auto" w:frame="1"/>
        </w:rPr>
        <w:t>использованием  различных</w:t>
      </w:r>
      <w:proofErr w:type="gramEnd"/>
      <w:r w:rsidRPr="00712BBD">
        <w:rPr>
          <w:color w:val="000000"/>
          <w:bdr w:val="none" w:sz="0" w:space="0" w:color="auto" w:frame="1"/>
        </w:rPr>
        <w:t xml:space="preserve"> средств в изобразительных целях. Словообразовательный повтор. Использование стилистически окрашенных морфем. Использование слов с уменьшительно-ласкательными суффиксами. Использование однокоренных слов.</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Морфологические средства выразительности.</w:t>
      </w:r>
      <w:r w:rsidRPr="00712BBD">
        <w:rPr>
          <w:color w:val="000000"/>
          <w:bdr w:val="none" w:sz="0" w:space="0" w:color="auto" w:frame="1"/>
        </w:rPr>
        <w:t> Морфологические свойства русской речи и их изобразительны возможности. Морфологические средства создания образно-поэтического олицетворения. Использование кратких и усечённых прилагательных в поэтической речи. Использование кратких и усечённых прилагательных в произведениях УНТ. Употребление относительных прилагательных в переносном значении. Употребление качественных прилагательных в переносном значении. Употребление притяжательных прилагательных в переносном значении. Особенности употребления числительных в текстах художественной литературы. Наблюдение за использованием в речи различных форм наклонения и времени глагола в разных значениях. Семантико-стилистические особенности причастия и деепричастия. Использование семантико-стилистических особенностей причастия и деепричастия в текстах художественной литературы. Особенности образования наречий в русском языке. Особенности написания наречий. Особенности употребления наречий в русском языке.  Роль служебных частей речи в семантико-стилистическом оформлении художественного текста. </w:t>
      </w:r>
    </w:p>
    <w:p w:rsidR="003F2D4F" w:rsidRPr="00712BBD" w:rsidRDefault="003F2D4F" w:rsidP="003F2D4F">
      <w:pPr>
        <w:pStyle w:val="a3"/>
        <w:shd w:val="clear" w:color="auto" w:fill="FFFFFF"/>
        <w:spacing w:before="0" w:beforeAutospacing="0" w:after="0" w:afterAutospacing="0" w:line="360" w:lineRule="atLeast"/>
        <w:textAlignment w:val="baseline"/>
        <w:rPr>
          <w:color w:val="000000"/>
        </w:rPr>
      </w:pPr>
      <w:r w:rsidRPr="00712BBD">
        <w:rPr>
          <w:b/>
          <w:bCs/>
          <w:i/>
          <w:iCs/>
          <w:color w:val="000000"/>
        </w:rPr>
        <w:t>Изобразительные возможности средств орфографии и пунктуации. </w:t>
      </w:r>
      <w:r w:rsidRPr="00712BBD">
        <w:rPr>
          <w:color w:val="000000"/>
          <w:bdr w:val="none" w:sz="0" w:space="0" w:color="auto" w:frame="1"/>
        </w:rPr>
        <w:t> Происхождение письма. Изобразительные ресурсы современной графики и их использование в текстах художественной литературы. Орфография как средство точной передачи на письме смысловой стороны речи. Пунктуация и смысл высказывания. Пунктуация и интонация.  Стилистические возможности знаков препинания. Наблюдение за использованием изобразительных возможностей средств орфографии и пунк</w:t>
      </w:r>
      <w:r w:rsidRPr="00712BBD">
        <w:rPr>
          <w:color w:val="000000"/>
          <w:bdr w:val="none" w:sz="0" w:space="0" w:color="auto" w:frame="1"/>
        </w:rPr>
        <w:lastRenderedPageBreak/>
        <w:t xml:space="preserve">туации в произведениях художественной литературы.  </w:t>
      </w:r>
      <w:proofErr w:type="gramStart"/>
      <w:r w:rsidRPr="00712BBD">
        <w:rPr>
          <w:color w:val="000000"/>
          <w:bdr w:val="none" w:sz="0" w:space="0" w:color="auto" w:frame="1"/>
        </w:rPr>
        <w:t>Знакомство  с</w:t>
      </w:r>
      <w:proofErr w:type="gramEnd"/>
      <w:r w:rsidRPr="00712BBD">
        <w:rPr>
          <w:color w:val="000000"/>
          <w:bdr w:val="none" w:sz="0" w:space="0" w:color="auto" w:frame="1"/>
        </w:rPr>
        <w:t xml:space="preserve"> многоаспектным лингвистическим анализом и выразительное чтение художественных текстов. Синтаксическая синонимия как источник синтаксического богатства русского языка. Особенности интонации и лексико-грамматического оформления восклицательных предложений. Особенности интонации и лексико-грамматического оформления вопросительных предложений. Особенности интонации и лексико-грамматического оформления побудительных предложений.  Риторический вопрос. Семантико-стилистические особенности односоставных предложений.  Смысловая и стилистическая роль порядка слов в предложении. Инверсия как изобразительное средство языка. Семантико-стилистические функции однородных членов предложения. Смысловая градация.  Использование обособленных членов предложения в художественной речи. Обращение как средство поэтического синтаксиса. Риторическое обращение.  Сравнение, способы его выражения и использование как поэтического тропа. Употребление в художественных текстах разных типов сложных предложений. Семантико-стилистическая роль союзов в сложносочинённых предложениях. Семантико-стилистическая роль союзов в сложноподчинённых предложениях.  Структурный параллелизм сложных предложений как средство выразительности. Употребление конструкций с противопоставлением (</w:t>
      </w:r>
      <w:proofErr w:type="spellStart"/>
      <w:r w:rsidRPr="00712BBD">
        <w:rPr>
          <w:color w:val="000000"/>
          <w:bdr w:val="none" w:sz="0" w:space="0" w:color="auto" w:frame="1"/>
        </w:rPr>
        <w:t>антитезные</w:t>
      </w:r>
      <w:proofErr w:type="spellEnd"/>
      <w:r w:rsidRPr="00712BBD">
        <w:rPr>
          <w:color w:val="000000"/>
          <w:bdr w:val="none" w:sz="0" w:space="0" w:color="auto" w:frame="1"/>
        </w:rPr>
        <w:t xml:space="preserve"> конструкции). Период как особая форма организации сложных предложений и как поэтическая фигура художественной речи.</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color w:val="000000"/>
        </w:rPr>
        <w:t> </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Учебно-тематический план</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color w:val="000000"/>
        </w:rPr>
        <w:t> </w:t>
      </w:r>
    </w:p>
    <w:tbl>
      <w:tblPr>
        <w:tblW w:w="11099" w:type="dxa"/>
        <w:shd w:val="clear" w:color="auto" w:fill="FFFFFF"/>
        <w:tblCellMar>
          <w:left w:w="0" w:type="dxa"/>
          <w:right w:w="0" w:type="dxa"/>
        </w:tblCellMar>
        <w:tblLook w:val="04A0" w:firstRow="1" w:lastRow="0" w:firstColumn="1" w:lastColumn="0" w:noHBand="0" w:noVBand="1"/>
      </w:tblPr>
      <w:tblGrid>
        <w:gridCol w:w="542"/>
        <w:gridCol w:w="2585"/>
        <w:gridCol w:w="3260"/>
        <w:gridCol w:w="3543"/>
        <w:gridCol w:w="1169"/>
      </w:tblGrid>
      <w:tr w:rsidR="003F2D4F"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  Раздел</w:t>
            </w:r>
          </w:p>
        </w:tc>
        <w:tc>
          <w:tcPr>
            <w:tcW w:w="3260"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 xml:space="preserve">Характеристика основных </w:t>
            </w:r>
            <w:proofErr w:type="gramStart"/>
            <w:r w:rsidRPr="00712BBD">
              <w:rPr>
                <w:b/>
                <w:bCs/>
                <w:color w:val="000000"/>
              </w:rPr>
              <w:t>видов  деятельности</w:t>
            </w:r>
            <w:proofErr w:type="gramEnd"/>
            <w:r w:rsidRPr="00712BBD">
              <w:rPr>
                <w:b/>
                <w:bCs/>
                <w:color w:val="000000"/>
              </w:rPr>
              <w:t>. </w:t>
            </w:r>
            <w:bookmarkStart w:id="0" w:name="_GoBack"/>
            <w:bookmarkEnd w:id="0"/>
          </w:p>
        </w:tc>
        <w:tc>
          <w:tcPr>
            <w:tcW w:w="3543"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Формы контроля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Кол-во часов</w:t>
            </w:r>
          </w:p>
        </w:tc>
      </w:tr>
      <w:tr w:rsidR="003F2D4F"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О слове</w:t>
            </w:r>
          </w:p>
        </w:tc>
        <w:tc>
          <w:tcPr>
            <w:tcW w:w="3260"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Осознавать роль языка в жизни человека. Понимать роль слова в формировании и выражении мыслей, чувств, эмоций. Наблюдать за использованием слов в переносном значении.</w:t>
            </w:r>
          </w:p>
        </w:tc>
        <w:tc>
          <w:tcPr>
            <w:tcW w:w="3543"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Защита проектов.</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Составление тезисов.</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8</w:t>
            </w:r>
          </w:p>
        </w:tc>
      </w:tr>
      <w:tr w:rsidR="003F2D4F"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Речевая культура</w:t>
            </w:r>
          </w:p>
        </w:tc>
        <w:tc>
          <w:tcPr>
            <w:tcW w:w="3260"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Употребление лексических средств в соответствии с ситуацией общения.</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 xml:space="preserve">Наблюдать за использованием выразительных средств лексикологии и </w:t>
            </w:r>
            <w:proofErr w:type="gramStart"/>
            <w:r w:rsidRPr="00712BBD">
              <w:rPr>
                <w:color w:val="000000"/>
                <w:bdr w:val="none" w:sz="0" w:space="0" w:color="auto" w:frame="1"/>
              </w:rPr>
              <w:t>фразеологии  в</w:t>
            </w:r>
            <w:proofErr w:type="gramEnd"/>
            <w:r w:rsidRPr="00712BBD">
              <w:rPr>
                <w:color w:val="000000"/>
                <w:bdr w:val="none" w:sz="0" w:space="0" w:color="auto" w:frame="1"/>
              </w:rPr>
              <w:t xml:space="preserve"> художественных произведениях. Передавать в устной форме содержание прочитанного </w:t>
            </w:r>
            <w:r w:rsidRPr="00712BBD">
              <w:rPr>
                <w:color w:val="000000"/>
                <w:bdr w:val="none" w:sz="0" w:space="0" w:color="auto" w:frame="1"/>
              </w:rPr>
              <w:lastRenderedPageBreak/>
              <w:t>или прослушанного текста.</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Создавать устные и письменные </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монологические и диалогические  высказывания.</w:t>
            </w:r>
          </w:p>
        </w:tc>
        <w:tc>
          <w:tcPr>
            <w:tcW w:w="3543"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Защита проектов, коллективные обсуждения. Презентации. Составление собственных текстов.</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6</w:t>
            </w:r>
          </w:p>
        </w:tc>
      </w:tr>
      <w:tr w:rsidR="003F2D4F"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lastRenderedPageBreak/>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Лексическое богатство русского языка</w:t>
            </w:r>
          </w:p>
        </w:tc>
        <w:tc>
          <w:tcPr>
            <w:tcW w:w="3260"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Наблюдать за использованием синонимов в учебно-научных и художественных текстах,</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расширять знания о синонимических парах и синонимических рядах, о возникновении синонимов.</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 xml:space="preserve">Наблюдать за использованием антонимов в художественных текстах, определяют </w:t>
            </w:r>
            <w:proofErr w:type="spellStart"/>
            <w:r w:rsidRPr="00712BBD">
              <w:rPr>
                <w:color w:val="000000"/>
                <w:bdr w:val="none" w:sz="0" w:space="0" w:color="auto" w:frame="1"/>
              </w:rPr>
              <w:t>текстообразующую</w:t>
            </w:r>
            <w:proofErr w:type="spellEnd"/>
            <w:r w:rsidRPr="00712BBD">
              <w:rPr>
                <w:color w:val="000000"/>
                <w:bdr w:val="none" w:sz="0" w:space="0" w:color="auto" w:frame="1"/>
              </w:rPr>
              <w:t xml:space="preserve"> роль антонимов. Роль неологизмов и архаизмов  в речи.</w:t>
            </w:r>
          </w:p>
        </w:tc>
        <w:tc>
          <w:tcPr>
            <w:tcW w:w="3543"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Лингвистическая </w:t>
            </w:r>
            <w:proofErr w:type="gramStart"/>
            <w:r w:rsidRPr="00712BBD">
              <w:rPr>
                <w:color w:val="000000"/>
                <w:bdr w:val="none" w:sz="0" w:space="0" w:color="auto" w:frame="1"/>
              </w:rPr>
              <w:t>дуэль,  анализ</w:t>
            </w:r>
            <w:proofErr w:type="gramEnd"/>
            <w:r w:rsidRPr="00712BBD">
              <w:rPr>
                <w:color w:val="000000"/>
                <w:bdr w:val="none" w:sz="0" w:space="0" w:color="auto" w:frame="1"/>
              </w:rPr>
              <w:t xml:space="preserve"> фрагментов текстов художественных произведений. Собственные исследования. Защита проектов.</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20</w:t>
            </w:r>
          </w:p>
        </w:tc>
      </w:tr>
    </w:tbl>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color w:val="000000"/>
        </w:rPr>
        <w:t> </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Календарно-тематическое планирование</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b/>
          <w:bCs/>
          <w:color w:val="000000"/>
        </w:rPr>
        <w:t>8 класс</w:t>
      </w:r>
    </w:p>
    <w:p w:rsidR="003F2D4F" w:rsidRPr="00712BBD" w:rsidRDefault="003F2D4F" w:rsidP="003F2D4F">
      <w:pPr>
        <w:pStyle w:val="a3"/>
        <w:shd w:val="clear" w:color="auto" w:fill="FFFFFF"/>
        <w:spacing w:before="0" w:beforeAutospacing="0" w:after="225" w:afterAutospacing="0" w:line="360" w:lineRule="atLeast"/>
        <w:textAlignment w:val="baseline"/>
        <w:rPr>
          <w:color w:val="000000"/>
        </w:rPr>
      </w:pPr>
      <w:r w:rsidRPr="00712BBD">
        <w:rPr>
          <w:color w:val="000000"/>
        </w:rPr>
        <w:t> </w:t>
      </w:r>
    </w:p>
    <w:tbl>
      <w:tblPr>
        <w:tblW w:w="11065" w:type="dxa"/>
        <w:shd w:val="clear" w:color="auto" w:fill="FFFFFF"/>
        <w:tblCellMar>
          <w:left w:w="0" w:type="dxa"/>
          <w:right w:w="0" w:type="dxa"/>
        </w:tblCellMar>
        <w:tblLook w:val="04A0" w:firstRow="1" w:lastRow="0" w:firstColumn="1" w:lastColumn="0" w:noHBand="0" w:noVBand="1"/>
      </w:tblPr>
      <w:tblGrid>
        <w:gridCol w:w="542"/>
        <w:gridCol w:w="3419"/>
        <w:gridCol w:w="1718"/>
        <w:gridCol w:w="912"/>
        <w:gridCol w:w="4474"/>
      </w:tblGrid>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      Тема занятия</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Форма проведения занятия</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Кол-во часов</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ЦОР ЭОР</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i/>
                <w:iCs/>
                <w:color w:val="000000"/>
              </w:rPr>
              <w:t>Изобразительные ресурсы русского словообразования.</w:t>
            </w:r>
            <w:r w:rsidRPr="00712BBD">
              <w:rPr>
                <w:color w:val="000000"/>
              </w:rPr>
              <w:t> </w:t>
            </w:r>
            <w:r w:rsidRPr="00712BBD">
              <w:rPr>
                <w:b/>
                <w:bCs/>
                <w:i/>
                <w:iCs/>
                <w:color w:val="000000"/>
              </w:rPr>
              <w:t>Словарное богатство русского языка.</w:t>
            </w:r>
            <w:r w:rsidRPr="00712BBD">
              <w:rPr>
                <w:color w:val="000000"/>
              </w:rPr>
              <w:t> </w:t>
            </w:r>
            <w:r w:rsidRPr="00712BBD">
              <w:rPr>
                <w:b/>
                <w:bCs/>
                <w:i/>
                <w:iCs/>
                <w:color w:val="000000"/>
              </w:rPr>
              <w:t>Звуковой строй русского языка.</w:t>
            </w:r>
            <w:r w:rsidRPr="00712BBD">
              <w:rPr>
                <w:color w:val="000000"/>
                <w:bdr w:val="none" w:sz="0" w:space="0" w:color="auto" w:frame="1"/>
              </w:rPr>
              <w:t> Морфема как значимая часть слова.</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hyperlink r:id="rId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7" w:history="1">
              <w:r w:rsidRPr="00712BBD">
                <w:rPr>
                  <w:rStyle w:val="a5"/>
                  <w:color w:val="1E73BE"/>
                  <w:bdr w:val="none" w:sz="0" w:space="0" w:color="auto" w:frame="1"/>
                </w:rPr>
                <w:t>http://www.gramota.ru/</w:t>
              </w:r>
            </w:hyperlink>
            <w:r w:rsidRPr="00712BBD">
              <w:rPr>
                <w:color w:val="000000"/>
                <w:bdr w:val="none" w:sz="0" w:space="0" w:color="auto" w:frame="1"/>
              </w:rPr>
              <w:t>)</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Язык русской деревни: диалектологический атлас (</w:t>
            </w:r>
            <w:hyperlink r:id="rId8" w:history="1">
              <w:r w:rsidRPr="00712BBD">
                <w:rPr>
                  <w:rStyle w:val="a5"/>
                  <w:color w:val="1E73BE"/>
                  <w:bdr w:val="none" w:sz="0" w:space="0" w:color="auto" w:frame="1"/>
                </w:rPr>
                <w:t>http://www.gramota.ru/book/village/</w:t>
              </w:r>
            </w:hyperlink>
            <w:r w:rsidRPr="00712BBD">
              <w:rPr>
                <w:color w:val="000000"/>
                <w:bdr w:val="none" w:sz="0" w:space="0" w:color="auto" w:frame="1"/>
              </w:rPr>
              <w:t>)</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Говорим и пишем правильно (</w:t>
            </w:r>
            <w:hyperlink r:id="rId9" w:history="1">
              <w:r w:rsidRPr="00712BBD">
                <w:rPr>
                  <w:rStyle w:val="a5"/>
                  <w:color w:val="1E73BE"/>
                  <w:bdr w:val="none" w:sz="0" w:space="0" w:color="auto" w:frame="1"/>
                </w:rPr>
                <w:t>http://pishu-pravilno.livejournal.com/</w:t>
              </w:r>
            </w:hyperlink>
            <w:r w:rsidRPr="00712BBD">
              <w:rPr>
                <w:color w:val="000000"/>
                <w:bdr w:val="none" w:sz="0" w:space="0" w:color="auto" w:frame="1"/>
              </w:rPr>
              <w:t>)</w:t>
            </w:r>
          </w:p>
          <w:p w:rsidR="003F2D4F" w:rsidRPr="00712BBD" w:rsidRDefault="003F2D4F">
            <w:pPr>
              <w:pStyle w:val="a3"/>
              <w:spacing w:before="0" w:beforeAutospacing="0" w:after="0" w:afterAutospacing="0" w:line="360" w:lineRule="atLeast"/>
              <w:textAlignment w:val="baseline"/>
              <w:rPr>
                <w:color w:val="000000"/>
              </w:rPr>
            </w:pPr>
            <w:hyperlink r:id="rId1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11" w:history="1">
              <w:r w:rsidRPr="00712BBD">
                <w:rPr>
                  <w:rStyle w:val="a5"/>
                  <w:color w:val="1E73BE"/>
                  <w:bdr w:val="none" w:sz="0" w:space="0" w:color="auto" w:frame="1"/>
                </w:rPr>
                <w:t>http://www.rm.kirov.ru/</w:t>
              </w:r>
            </w:hyperlink>
            <w:r w:rsidRPr="00712BBD">
              <w:rPr>
                <w:color w:val="000000"/>
                <w:bdr w:val="none" w:sz="0" w:space="0" w:color="auto" w:frame="1"/>
              </w:rPr>
              <w:t>) </w:t>
            </w:r>
            <w:hyperlink r:id="rId12" w:history="1">
              <w:r w:rsidRPr="00712BBD">
                <w:rPr>
                  <w:rStyle w:val="a5"/>
                  <w:color w:val="1E73BE"/>
                  <w:bdr w:val="none" w:sz="0" w:space="0" w:color="auto" w:frame="1"/>
                </w:rPr>
                <w:t xml:space="preserve">Правила </w:t>
              </w:r>
              <w:r w:rsidRPr="00712BBD">
                <w:rPr>
                  <w:rStyle w:val="a5"/>
                  <w:color w:val="1E73BE"/>
                  <w:bdr w:val="none" w:sz="0" w:space="0" w:color="auto" w:frame="1"/>
                </w:rPr>
                <w:lastRenderedPageBreak/>
                <w:t>русской орфографии и пунктуации. Полный академический справочник </w:t>
              </w:r>
            </w:hyperlink>
            <w:r w:rsidRPr="00712BBD">
              <w:rPr>
                <w:color w:val="000000"/>
                <w:bdr w:val="none" w:sz="0" w:space="0" w:color="auto" w:frame="1"/>
              </w:rPr>
              <w:t>(</w:t>
            </w:r>
            <w:hyperlink r:id="rId13" w:history="1">
              <w:r w:rsidRPr="00712BBD">
                <w:rPr>
                  <w:rStyle w:val="a5"/>
                  <w:color w:val="1E73BE"/>
                  <w:bdr w:val="none" w:sz="0" w:space="0" w:color="auto" w:frame="1"/>
                </w:rPr>
                <w:t>www.infanata.com</w:t>
              </w:r>
            </w:hyperlink>
            <w:r w:rsidRPr="00712BBD">
              <w:rPr>
                <w:color w:val="000000"/>
                <w:bdr w:val="none" w:sz="0" w:space="0" w:color="auto" w:frame="1"/>
              </w:rPr>
              <w:t>)</w:t>
            </w:r>
          </w:p>
          <w:p w:rsidR="003F2D4F" w:rsidRPr="00712BBD" w:rsidRDefault="003F2D4F">
            <w:pPr>
              <w:pStyle w:val="a3"/>
              <w:spacing w:before="0" w:beforeAutospacing="0" w:after="0" w:afterAutospacing="0" w:line="360" w:lineRule="atLeast"/>
              <w:textAlignment w:val="baseline"/>
              <w:rPr>
                <w:color w:val="000000"/>
              </w:rPr>
            </w:pPr>
            <w:hyperlink r:id="rId1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1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2</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Синонимия и многозначность морфем.</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16"/>
              </w:numPr>
              <w:ind w:left="0"/>
              <w:textAlignment w:val="baseline"/>
              <w:rPr>
                <w:color w:val="000000"/>
              </w:rPr>
            </w:pPr>
            <w:hyperlink r:id="rId1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17" w:history="1">
              <w:r w:rsidRPr="00712BBD">
                <w:rPr>
                  <w:rStyle w:val="a5"/>
                  <w:color w:val="1E73BE"/>
                  <w:bdr w:val="none" w:sz="0" w:space="0" w:color="auto" w:frame="1"/>
                </w:rPr>
                <w:t>http://www.gramota.ru/</w:t>
              </w:r>
            </w:hyperlink>
            <w:r w:rsidRPr="00712BBD">
              <w:rPr>
                <w:color w:val="000000"/>
                <w:bdr w:val="none" w:sz="0" w:space="0" w:color="auto" w:frame="1"/>
              </w:rPr>
              <w:t>)</w:t>
            </w:r>
          </w:p>
          <w:p w:rsidR="003F2D4F" w:rsidRPr="00712BBD" w:rsidRDefault="003F2D4F" w:rsidP="00712BBD">
            <w:pPr>
              <w:numPr>
                <w:ilvl w:val="0"/>
                <w:numId w:val="16"/>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18" w:history="1">
              <w:r w:rsidRPr="00712BBD">
                <w:rPr>
                  <w:rStyle w:val="a5"/>
                  <w:color w:val="1E73BE"/>
                  <w:bdr w:val="none" w:sz="0" w:space="0" w:color="auto" w:frame="1"/>
                </w:rPr>
                <w:t>http://www.gramota.ru/book/village/</w:t>
              </w:r>
            </w:hyperlink>
            <w:r w:rsidRPr="00712BBD">
              <w:rPr>
                <w:color w:val="000000"/>
                <w:bdr w:val="none" w:sz="0" w:space="0" w:color="auto" w:frame="1"/>
              </w:rPr>
              <w:t>)</w:t>
            </w:r>
          </w:p>
          <w:p w:rsidR="003F2D4F" w:rsidRPr="00712BBD" w:rsidRDefault="003F2D4F" w:rsidP="00712BBD">
            <w:pPr>
              <w:numPr>
                <w:ilvl w:val="0"/>
                <w:numId w:val="16"/>
              </w:numPr>
              <w:ind w:left="0"/>
              <w:textAlignment w:val="baseline"/>
              <w:rPr>
                <w:color w:val="000000"/>
              </w:rPr>
            </w:pPr>
            <w:r w:rsidRPr="00712BBD">
              <w:rPr>
                <w:color w:val="000000"/>
                <w:bdr w:val="none" w:sz="0" w:space="0" w:color="auto" w:frame="1"/>
              </w:rPr>
              <w:t>Говорим и пишем правильно (</w:t>
            </w:r>
            <w:hyperlink r:id="rId19" w:history="1">
              <w:r w:rsidRPr="00712BBD">
                <w:rPr>
                  <w:rStyle w:val="a5"/>
                  <w:color w:val="1E73BE"/>
                  <w:bdr w:val="none" w:sz="0" w:space="0" w:color="auto" w:frame="1"/>
                </w:rPr>
                <w:t>http://pishu-pravilno.livejournal.com/</w:t>
              </w:r>
            </w:hyperlink>
            <w:r w:rsidRPr="00712BBD">
              <w:rPr>
                <w:color w:val="000000"/>
                <w:bdr w:val="none" w:sz="0" w:space="0" w:color="auto" w:frame="1"/>
              </w:rPr>
              <w:t>)</w:t>
            </w:r>
          </w:p>
          <w:p w:rsidR="003F2D4F" w:rsidRPr="00712BBD" w:rsidRDefault="003F2D4F" w:rsidP="00712BBD">
            <w:pPr>
              <w:numPr>
                <w:ilvl w:val="0"/>
                <w:numId w:val="16"/>
              </w:numPr>
              <w:ind w:left="0"/>
              <w:textAlignment w:val="baseline"/>
              <w:rPr>
                <w:color w:val="000000"/>
              </w:rPr>
            </w:pPr>
            <w:hyperlink r:id="rId2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21" w:history="1">
              <w:r w:rsidRPr="00712BBD">
                <w:rPr>
                  <w:rStyle w:val="a5"/>
                  <w:color w:val="1E73BE"/>
                  <w:bdr w:val="none" w:sz="0" w:space="0" w:color="auto" w:frame="1"/>
                </w:rPr>
                <w:t>http://www.rm.kirov.ru/</w:t>
              </w:r>
            </w:hyperlink>
            <w:r w:rsidRPr="00712BBD">
              <w:rPr>
                <w:color w:val="000000"/>
                <w:bdr w:val="none" w:sz="0" w:space="0" w:color="auto" w:frame="1"/>
              </w:rPr>
              <w:t>) </w:t>
            </w:r>
            <w:hyperlink r:id="rId2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23" w:history="1">
              <w:r w:rsidRPr="00712BBD">
                <w:rPr>
                  <w:rStyle w:val="a5"/>
                  <w:color w:val="1E73BE"/>
                  <w:bdr w:val="none" w:sz="0" w:space="0" w:color="auto" w:frame="1"/>
                </w:rPr>
                <w:t>www.infanata.com</w:t>
              </w:r>
            </w:hyperlink>
            <w:r w:rsidRPr="00712BBD">
              <w:rPr>
                <w:color w:val="000000"/>
                <w:bdr w:val="none" w:sz="0" w:space="0" w:color="auto" w:frame="1"/>
              </w:rPr>
              <w:t>)</w:t>
            </w:r>
          </w:p>
          <w:p w:rsidR="003F2D4F" w:rsidRPr="00712BBD" w:rsidRDefault="003F2D4F" w:rsidP="00712BBD">
            <w:pPr>
              <w:numPr>
                <w:ilvl w:val="0"/>
                <w:numId w:val="16"/>
              </w:numPr>
              <w:ind w:left="0"/>
              <w:textAlignment w:val="baseline"/>
              <w:rPr>
                <w:color w:val="000000"/>
              </w:rPr>
            </w:pPr>
            <w:hyperlink r:id="rId2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2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3</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Словообразовательная модель как источник пополнения словарного состава языка.</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17"/>
              </w:numPr>
              <w:ind w:left="0"/>
              <w:textAlignment w:val="baseline"/>
              <w:rPr>
                <w:color w:val="000000"/>
              </w:rPr>
            </w:pPr>
            <w:hyperlink r:id="rId2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27" w:history="1">
              <w:r w:rsidRPr="00712BBD">
                <w:rPr>
                  <w:rStyle w:val="a5"/>
                  <w:color w:val="1E73BE"/>
                  <w:bdr w:val="none" w:sz="0" w:space="0" w:color="auto" w:frame="1"/>
                </w:rPr>
                <w:t>http://www.gramota.ru/</w:t>
              </w:r>
            </w:hyperlink>
            <w:r w:rsidRPr="00712BBD">
              <w:rPr>
                <w:color w:val="000000"/>
                <w:bdr w:val="none" w:sz="0" w:space="0" w:color="auto" w:frame="1"/>
              </w:rPr>
              <w:t>)</w:t>
            </w:r>
          </w:p>
          <w:p w:rsidR="003F2D4F" w:rsidRPr="00712BBD" w:rsidRDefault="003F2D4F" w:rsidP="00712BBD">
            <w:pPr>
              <w:numPr>
                <w:ilvl w:val="0"/>
                <w:numId w:val="17"/>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28" w:history="1">
              <w:r w:rsidRPr="00712BBD">
                <w:rPr>
                  <w:rStyle w:val="a5"/>
                  <w:color w:val="1E73BE"/>
                  <w:bdr w:val="none" w:sz="0" w:space="0" w:color="auto" w:frame="1"/>
                </w:rPr>
                <w:t>http://www.gramota.ru/book/village/</w:t>
              </w:r>
            </w:hyperlink>
            <w:r w:rsidRPr="00712BBD">
              <w:rPr>
                <w:color w:val="000000"/>
                <w:bdr w:val="none" w:sz="0" w:space="0" w:color="auto" w:frame="1"/>
              </w:rPr>
              <w:t>)</w:t>
            </w:r>
          </w:p>
          <w:p w:rsidR="003F2D4F" w:rsidRPr="00712BBD" w:rsidRDefault="003F2D4F" w:rsidP="00712BBD">
            <w:pPr>
              <w:numPr>
                <w:ilvl w:val="0"/>
                <w:numId w:val="17"/>
              </w:numPr>
              <w:ind w:left="0"/>
              <w:textAlignment w:val="baseline"/>
              <w:rPr>
                <w:color w:val="000000"/>
              </w:rPr>
            </w:pPr>
            <w:r w:rsidRPr="00712BBD">
              <w:rPr>
                <w:color w:val="000000"/>
                <w:bdr w:val="none" w:sz="0" w:space="0" w:color="auto" w:frame="1"/>
              </w:rPr>
              <w:t>Говорим и пишем правильно (</w:t>
            </w:r>
            <w:hyperlink r:id="rId29" w:history="1">
              <w:r w:rsidRPr="00712BBD">
                <w:rPr>
                  <w:rStyle w:val="a5"/>
                  <w:color w:val="1E73BE"/>
                  <w:bdr w:val="none" w:sz="0" w:space="0" w:color="auto" w:frame="1"/>
                </w:rPr>
                <w:t>http://pishu-pravilno.livejournal.com/</w:t>
              </w:r>
            </w:hyperlink>
            <w:r w:rsidRPr="00712BBD">
              <w:rPr>
                <w:color w:val="000000"/>
                <w:bdr w:val="none" w:sz="0" w:space="0" w:color="auto" w:frame="1"/>
              </w:rPr>
              <w:t>)</w:t>
            </w:r>
          </w:p>
          <w:p w:rsidR="003F2D4F" w:rsidRPr="00712BBD" w:rsidRDefault="003F2D4F" w:rsidP="00712BBD">
            <w:pPr>
              <w:numPr>
                <w:ilvl w:val="0"/>
                <w:numId w:val="17"/>
              </w:numPr>
              <w:ind w:left="0"/>
              <w:textAlignment w:val="baseline"/>
              <w:rPr>
                <w:color w:val="000000"/>
              </w:rPr>
            </w:pPr>
            <w:hyperlink r:id="rId3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31" w:history="1">
              <w:r w:rsidRPr="00712BBD">
                <w:rPr>
                  <w:rStyle w:val="a5"/>
                  <w:color w:val="1E73BE"/>
                  <w:bdr w:val="none" w:sz="0" w:space="0" w:color="auto" w:frame="1"/>
                </w:rPr>
                <w:t>http://www.rm.kirov.ru/</w:t>
              </w:r>
            </w:hyperlink>
            <w:r w:rsidRPr="00712BBD">
              <w:rPr>
                <w:color w:val="000000"/>
                <w:bdr w:val="none" w:sz="0" w:space="0" w:color="auto" w:frame="1"/>
              </w:rPr>
              <w:t>) </w:t>
            </w:r>
            <w:hyperlink r:id="rId3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33" w:history="1">
              <w:r w:rsidRPr="00712BBD">
                <w:rPr>
                  <w:rStyle w:val="a5"/>
                  <w:color w:val="1E73BE"/>
                  <w:bdr w:val="none" w:sz="0" w:space="0" w:color="auto" w:frame="1"/>
                </w:rPr>
                <w:t>www.infanata.com</w:t>
              </w:r>
            </w:hyperlink>
            <w:r w:rsidRPr="00712BBD">
              <w:rPr>
                <w:color w:val="000000"/>
                <w:bdr w:val="none" w:sz="0" w:space="0" w:color="auto" w:frame="1"/>
              </w:rPr>
              <w:t>)</w:t>
            </w:r>
          </w:p>
          <w:p w:rsidR="003F2D4F" w:rsidRPr="00712BBD" w:rsidRDefault="003F2D4F" w:rsidP="00712BBD">
            <w:pPr>
              <w:numPr>
                <w:ilvl w:val="0"/>
                <w:numId w:val="17"/>
              </w:numPr>
              <w:ind w:left="0"/>
              <w:textAlignment w:val="baseline"/>
              <w:rPr>
                <w:color w:val="000000"/>
              </w:rPr>
            </w:pPr>
            <w:hyperlink r:id="rId3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3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4</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Отработка умения списывать текст с пропусками орфограмм и </w:t>
            </w:r>
            <w:proofErr w:type="spellStart"/>
            <w:r w:rsidRPr="00712BBD">
              <w:rPr>
                <w:color w:val="000000"/>
                <w:bdr w:val="none" w:sz="0" w:space="0" w:color="auto" w:frame="1"/>
              </w:rPr>
              <w:t>пунктограмм</w:t>
            </w:r>
            <w:proofErr w:type="spellEnd"/>
            <w:r w:rsidRPr="00712BBD">
              <w:rPr>
                <w:color w:val="000000"/>
                <w:bdr w:val="none" w:sz="0" w:space="0" w:color="auto" w:frame="1"/>
              </w:rPr>
              <w:t xml:space="preserve">, соблюдать в практике письма изученные </w:t>
            </w:r>
            <w:proofErr w:type="spellStart"/>
            <w:r w:rsidRPr="00712BBD">
              <w:rPr>
                <w:color w:val="000000"/>
                <w:bdr w:val="none" w:sz="0" w:space="0" w:color="auto" w:frame="1"/>
              </w:rPr>
              <w:t>орфографиические</w:t>
            </w:r>
            <w:proofErr w:type="spellEnd"/>
            <w:r w:rsidRPr="00712BBD">
              <w:rPr>
                <w:color w:val="000000"/>
                <w:bdr w:val="none" w:sz="0" w:space="0" w:color="auto" w:frame="1"/>
              </w:rPr>
              <w:t xml:space="preserve"> и пунктуационные нормы/ совершенствовать орфографические и пунктуационные умения и навыки на основе знаний о нормах русского литературного языка; соблюдать культуру чтения, говорения, </w:t>
            </w:r>
            <w:proofErr w:type="spellStart"/>
            <w:r w:rsidRPr="00712BBD">
              <w:rPr>
                <w:color w:val="000000"/>
                <w:bdr w:val="none" w:sz="0" w:space="0" w:color="auto" w:frame="1"/>
              </w:rPr>
              <w:t>аудирования</w:t>
            </w:r>
            <w:proofErr w:type="spellEnd"/>
            <w:r w:rsidRPr="00712BBD">
              <w:rPr>
                <w:color w:val="000000"/>
                <w:bdr w:val="none" w:sz="0" w:space="0" w:color="auto" w:frame="1"/>
              </w:rPr>
              <w:t xml:space="preserve"> и письма(1К1)</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18"/>
              </w:numPr>
              <w:ind w:left="0"/>
              <w:textAlignment w:val="baseline"/>
              <w:rPr>
                <w:color w:val="000000"/>
              </w:rPr>
            </w:pPr>
            <w:hyperlink r:id="rId3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3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5</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Морфемный и словообразовательный анализы слов(2К3)</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Защита мини – проектов.</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 </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19"/>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3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6</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Морфологический анализ слова; синтаксический анализ  предложения (2К3)</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0"/>
              </w:numPr>
              <w:ind w:left="0"/>
              <w:textAlignment w:val="baseline"/>
              <w:rPr>
                <w:color w:val="000000"/>
              </w:rPr>
            </w:pPr>
            <w:r w:rsidRPr="00712BBD">
              <w:rPr>
                <w:color w:val="000000"/>
                <w:bdr w:val="none" w:sz="0" w:space="0" w:color="auto" w:frame="1"/>
              </w:rPr>
              <w:t>Говорим и пишем правильно (</w:t>
            </w:r>
            <w:hyperlink r:id="rId3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7</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Формирование умения распознавать  уровни  и единицы языка в предъявленном тексте и видеть  взаимосвязь между ними(2К3)</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1"/>
              </w:numPr>
              <w:ind w:left="0"/>
              <w:textAlignment w:val="baseline"/>
              <w:rPr>
                <w:color w:val="000000"/>
              </w:rPr>
            </w:pPr>
            <w:hyperlink r:id="rId4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41" w:history="1">
              <w:r w:rsidRPr="00712BBD">
                <w:rPr>
                  <w:rStyle w:val="a5"/>
                  <w:color w:val="1E73BE"/>
                  <w:bdr w:val="none" w:sz="0" w:space="0" w:color="auto" w:frame="1"/>
                </w:rPr>
                <w:t>http://www.rm.kirov.ru/</w:t>
              </w:r>
            </w:hyperlink>
            <w:r w:rsidRPr="00712BBD">
              <w:rPr>
                <w:color w:val="000000"/>
                <w:bdr w:val="none" w:sz="0" w:space="0" w:color="auto" w:frame="1"/>
              </w:rPr>
              <w:t>) </w:t>
            </w:r>
            <w:hyperlink r:id="rId4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4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8</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проводить морфемный и словообразовательный анализы слов(2К4)</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2"/>
              </w:numPr>
              <w:ind w:left="0"/>
              <w:textAlignment w:val="baseline"/>
              <w:rPr>
                <w:color w:val="000000"/>
              </w:rPr>
            </w:pPr>
            <w:hyperlink r:id="rId4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4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9</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проводить морфологический анализ слова и  синтаксический анализ  предложения(2К4) </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3"/>
              </w:numPr>
              <w:ind w:left="0"/>
              <w:textAlignment w:val="baseline"/>
              <w:rPr>
                <w:color w:val="000000"/>
              </w:rPr>
            </w:pPr>
            <w:hyperlink r:id="rId4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4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10</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уровни и единицы языка в предъявленном тексте и видеть взаимосвязь между ними(2К4)</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4"/>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4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11</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bdr w:val="none" w:sz="0" w:space="0" w:color="auto" w:frame="1"/>
              </w:rPr>
            </w:pPr>
            <w:r w:rsidRPr="00712BBD">
              <w:rPr>
                <w:color w:val="000000"/>
                <w:bdr w:val="none" w:sz="0" w:space="0" w:color="auto" w:frame="1"/>
              </w:rPr>
              <w:t>Формирование умения проводить орфоэпический анализ слова; определять место ударного слога(4)</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b/>
                <w:bCs/>
                <w:color w:val="000000"/>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5"/>
              </w:numPr>
              <w:ind w:left="0"/>
              <w:textAlignment w:val="baseline"/>
              <w:rPr>
                <w:color w:val="000000"/>
              </w:rPr>
            </w:pPr>
            <w:r w:rsidRPr="00712BBD">
              <w:rPr>
                <w:color w:val="000000"/>
                <w:bdr w:val="none" w:sz="0" w:space="0" w:color="auto" w:frame="1"/>
              </w:rPr>
              <w:t>Говорим и пишем правильно (</w:t>
            </w:r>
            <w:hyperlink r:id="rId4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12</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r w:rsidRPr="00712BBD">
              <w:rPr>
                <w:color w:val="000000"/>
                <w:bdr w:val="none" w:sz="0" w:space="0" w:color="auto" w:frame="1"/>
              </w:rPr>
              <w:br/>
              <w:t>оценивать собственную и чужую речь с позиции соответствия языковым нормам /  осуществлять речевой самоконтроль (4)</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6"/>
              </w:numPr>
              <w:ind w:left="0"/>
              <w:textAlignment w:val="baseline"/>
              <w:rPr>
                <w:color w:val="000000"/>
              </w:rPr>
            </w:pPr>
            <w:hyperlink r:id="rId5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51" w:history="1">
              <w:r w:rsidRPr="00712BBD">
                <w:rPr>
                  <w:rStyle w:val="a5"/>
                  <w:color w:val="1E73BE"/>
                  <w:bdr w:val="none" w:sz="0" w:space="0" w:color="auto" w:frame="1"/>
                </w:rPr>
                <w:t>http://www.rm.kirov.ru/</w:t>
              </w:r>
            </w:hyperlink>
            <w:r w:rsidRPr="00712BBD">
              <w:rPr>
                <w:color w:val="000000"/>
                <w:bdr w:val="none" w:sz="0" w:space="0" w:color="auto" w:frame="1"/>
              </w:rPr>
              <w:t>) </w:t>
            </w:r>
            <w:hyperlink r:id="rId5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5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13</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опознавать самостоятельные части речи и их формы, служебные части речи. Распознавать уровни и единицы языка в предъявленном тексте и видеть взаимо</w:t>
            </w:r>
            <w:r w:rsidRPr="00712BBD">
              <w:rPr>
                <w:color w:val="000000"/>
                <w:bdr w:val="none" w:sz="0" w:space="0" w:color="auto" w:frame="1"/>
              </w:rPr>
              <w:lastRenderedPageBreak/>
              <w:t>связь между ними(5)</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7"/>
              </w:numPr>
              <w:ind w:left="0"/>
              <w:textAlignment w:val="baseline"/>
              <w:rPr>
                <w:color w:val="000000"/>
              </w:rPr>
            </w:pPr>
            <w:hyperlink r:id="rId5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5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14</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опознавать самостоятельные части речи и их формы, служебные части речи. Распознавать уровни и единицы языка в предъявленном тексте и видеть взаимосвязь между ними(5)</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8"/>
              </w:numPr>
              <w:ind w:left="0"/>
              <w:textAlignment w:val="baseline"/>
              <w:rPr>
                <w:color w:val="000000"/>
              </w:rPr>
            </w:pPr>
            <w:hyperlink r:id="rId5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5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15</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Формирование умения анализировать различные виды предложений с точки зрения их структурно-смысловой организации и функциональных особенностей( 7(1)) </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29"/>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5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16</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Формирование умения распознавать предложения с подлежащим и сказуемым, выраженными существительными в именительном </w:t>
            </w:r>
            <w:proofErr w:type="gramStart"/>
            <w:r w:rsidRPr="00712BBD">
              <w:rPr>
                <w:color w:val="000000"/>
                <w:bdr w:val="none" w:sz="0" w:space="0" w:color="auto" w:frame="1"/>
              </w:rPr>
              <w:t>падеже;–</w:t>
            </w:r>
            <w:proofErr w:type="gramEnd"/>
            <w:r w:rsidRPr="00712BBD">
              <w:rPr>
                <w:color w:val="000000"/>
                <w:bdr w:val="none" w:sz="0" w:space="0" w:color="auto" w:frame="1"/>
              </w:rPr>
              <w:t>&gt;&lt;–опираться на грамматический анализ при объяснении выбора тире и </w:t>
            </w:r>
          </w:p>
          <w:p w:rsidR="003F2D4F" w:rsidRPr="00712BBD" w:rsidRDefault="003F2D4F">
            <w:pPr>
              <w:pStyle w:val="a3"/>
              <w:spacing w:before="0" w:beforeAutospacing="0" w:after="0" w:afterAutospacing="0" w:line="360" w:lineRule="atLeast"/>
              <w:textAlignment w:val="baseline"/>
              <w:rPr>
                <w:color w:val="000000"/>
              </w:rPr>
            </w:pPr>
            <w:r w:rsidRPr="00712BBD">
              <w:rPr>
                <w:color w:val="000000"/>
                <w:bdr w:val="none" w:sz="0" w:space="0" w:color="auto" w:frame="1"/>
              </w:rPr>
              <w:t>места его постановки в предложении(7(1))</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0"/>
              </w:numPr>
              <w:ind w:left="0"/>
              <w:textAlignment w:val="baseline"/>
              <w:rPr>
                <w:color w:val="000000"/>
              </w:rPr>
            </w:pPr>
            <w:r w:rsidRPr="00712BBD">
              <w:rPr>
                <w:color w:val="000000"/>
                <w:bdr w:val="none" w:sz="0" w:space="0" w:color="auto" w:frame="1"/>
              </w:rPr>
              <w:t>Говорим и пишем правильно (</w:t>
            </w:r>
            <w:hyperlink r:id="rId5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17</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соблюдать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умения(7(1))</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1"/>
              </w:numPr>
              <w:ind w:left="0"/>
              <w:textAlignment w:val="baseline"/>
              <w:rPr>
                <w:color w:val="000000"/>
              </w:rPr>
            </w:pPr>
            <w:hyperlink r:id="rId6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61" w:history="1">
              <w:r w:rsidRPr="00712BBD">
                <w:rPr>
                  <w:rStyle w:val="a5"/>
                  <w:color w:val="1E73BE"/>
                  <w:bdr w:val="none" w:sz="0" w:space="0" w:color="auto" w:frame="1"/>
                </w:rPr>
                <w:t>http://www.rm.kirov.ru/</w:t>
              </w:r>
            </w:hyperlink>
            <w:r w:rsidRPr="00712BBD">
              <w:rPr>
                <w:color w:val="000000"/>
                <w:bdr w:val="none" w:sz="0" w:space="0" w:color="auto" w:frame="1"/>
              </w:rPr>
              <w:t>) </w:t>
            </w:r>
            <w:hyperlink r:id="rId6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6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18</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анализировать различные виды предложений с точки зрения их структурно-смысловой организации и функциональных особенностей (7(2))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 </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2"/>
              </w:numPr>
              <w:ind w:left="0"/>
              <w:textAlignment w:val="baseline"/>
              <w:rPr>
                <w:color w:val="000000"/>
              </w:rPr>
            </w:pPr>
            <w:hyperlink r:id="rId6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6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19</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предложения с подлежащим и сказуемым, выраженными существительными в именительном падеже;–&gt;&lt;–опираться на грамматический анализ при объяснении выбора тире и места его постановки в предложении.(7(2))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3"/>
              </w:numPr>
              <w:ind w:left="0"/>
              <w:textAlignment w:val="baseline"/>
              <w:rPr>
                <w:color w:val="000000"/>
              </w:rPr>
            </w:pPr>
            <w:hyperlink r:id="rId6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6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20</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Формирование умения соблюдать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умения(7(2))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4"/>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6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21</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анализировать различные виды предложений с точки зрения их структурно-смысловой организации и функциональных особенностей(8(2))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5"/>
              </w:numPr>
              <w:ind w:left="0"/>
              <w:textAlignment w:val="baseline"/>
              <w:rPr>
                <w:color w:val="000000"/>
              </w:rPr>
            </w:pPr>
            <w:r w:rsidRPr="00712BBD">
              <w:rPr>
                <w:color w:val="000000"/>
                <w:bdr w:val="none" w:sz="0" w:space="0" w:color="auto" w:frame="1"/>
              </w:rPr>
              <w:t>Говорим и пишем правильно (</w:t>
            </w:r>
            <w:hyperlink r:id="rId6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22</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предложения с обращением, однородными членами, двумя грамматическими основами;</w:t>
            </w:r>
            <w:r w:rsidRPr="00712BBD">
              <w:rPr>
                <w:color w:val="000000"/>
                <w:bdr w:val="none" w:sz="0" w:space="0" w:color="auto" w:frame="1"/>
              </w:rPr>
              <w:br/>
              <w:t>опираться на грамматический анализ при объяснении расстановки знаков препинания в предложении(8(2)) </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6"/>
              </w:numPr>
              <w:ind w:left="0"/>
              <w:textAlignment w:val="baseline"/>
              <w:rPr>
                <w:color w:val="000000"/>
              </w:rPr>
            </w:pPr>
            <w:hyperlink r:id="rId7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71" w:history="1">
              <w:r w:rsidRPr="00712BBD">
                <w:rPr>
                  <w:rStyle w:val="a5"/>
                  <w:color w:val="1E73BE"/>
                  <w:bdr w:val="none" w:sz="0" w:space="0" w:color="auto" w:frame="1"/>
                </w:rPr>
                <w:t>http://www.rm.kirov.ru/</w:t>
              </w:r>
            </w:hyperlink>
            <w:r w:rsidRPr="00712BBD">
              <w:rPr>
                <w:color w:val="000000"/>
                <w:bdr w:val="none" w:sz="0" w:space="0" w:color="auto" w:frame="1"/>
              </w:rPr>
              <w:t>) </w:t>
            </w:r>
            <w:hyperlink r:id="rId7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7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23</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соблюдать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 и навыки (8(2))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7"/>
              </w:numPr>
              <w:ind w:left="0"/>
              <w:textAlignment w:val="baseline"/>
              <w:rPr>
                <w:color w:val="000000"/>
              </w:rPr>
            </w:pPr>
            <w:hyperlink r:id="rId7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7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24</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bdr w:val="none" w:sz="0" w:space="0" w:color="auto" w:frame="1"/>
              </w:rPr>
            </w:pPr>
            <w:r w:rsidRPr="00712BBD">
              <w:rPr>
                <w:color w:val="000000"/>
                <w:bdr w:val="none" w:sz="0" w:space="0" w:color="auto" w:frame="1"/>
              </w:rPr>
              <w:t>Формирование умения распознавать стилистическую принадлежность слова и подбирать к слову близкие по значению слова (синонимы)(13(2))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8"/>
              </w:numPr>
              <w:ind w:left="0"/>
              <w:textAlignment w:val="baseline"/>
              <w:rPr>
                <w:color w:val="000000"/>
              </w:rPr>
            </w:pPr>
            <w:hyperlink r:id="rId7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7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25</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уровни и единицы языка в предъявленном тексте и видеть взаимосвязь между ними (13(2))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39"/>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7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26</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Отработка умения использовать синонимические ресурсы русского языка для более точного выражения мысли и усиления выразительности </w:t>
            </w:r>
            <w:r w:rsidRPr="00712BBD">
              <w:rPr>
                <w:color w:val="000000"/>
                <w:bdr w:val="none" w:sz="0" w:space="0" w:color="auto" w:frame="1"/>
              </w:rPr>
              <w:lastRenderedPageBreak/>
              <w:t>речи (13(2)) </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0"/>
              </w:numPr>
              <w:ind w:left="0"/>
              <w:textAlignment w:val="baseline"/>
              <w:rPr>
                <w:color w:val="000000"/>
              </w:rPr>
            </w:pPr>
            <w:r w:rsidRPr="00712BBD">
              <w:rPr>
                <w:color w:val="000000"/>
                <w:bdr w:val="none" w:sz="0" w:space="0" w:color="auto" w:frame="1"/>
              </w:rPr>
              <w:t>Говорим и пишем правильно (</w:t>
            </w:r>
            <w:hyperlink r:id="rId7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27</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Отработка умения соблюдать культуру чтения, говорения, </w:t>
            </w:r>
            <w:proofErr w:type="spellStart"/>
            <w:r w:rsidRPr="00712BBD">
              <w:rPr>
                <w:color w:val="000000"/>
                <w:bdr w:val="none" w:sz="0" w:space="0" w:color="auto" w:frame="1"/>
              </w:rPr>
              <w:t>аудирования</w:t>
            </w:r>
            <w:proofErr w:type="spellEnd"/>
            <w:r w:rsidRPr="00712BBD">
              <w:rPr>
                <w:color w:val="000000"/>
                <w:bdr w:val="none" w:sz="0" w:space="0" w:color="auto" w:frame="1"/>
              </w:rPr>
              <w:t xml:space="preserve"> и письма; осуществлять речевой самоконтроль(13(2))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1"/>
              </w:numPr>
              <w:ind w:left="0"/>
              <w:textAlignment w:val="baseline"/>
              <w:rPr>
                <w:color w:val="000000"/>
              </w:rPr>
            </w:pPr>
            <w:hyperlink r:id="rId8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81" w:history="1">
              <w:r w:rsidRPr="00712BBD">
                <w:rPr>
                  <w:rStyle w:val="a5"/>
                  <w:color w:val="1E73BE"/>
                  <w:bdr w:val="none" w:sz="0" w:space="0" w:color="auto" w:frame="1"/>
                </w:rPr>
                <w:t>http://www.rm.kirov.ru/</w:t>
              </w:r>
            </w:hyperlink>
            <w:r w:rsidRPr="00712BBD">
              <w:rPr>
                <w:color w:val="000000"/>
                <w:bdr w:val="none" w:sz="0" w:space="0" w:color="auto" w:frame="1"/>
              </w:rPr>
              <w:t>) </w:t>
            </w:r>
            <w:hyperlink r:id="rId8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8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28</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значение фразеологической единицы;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(14(1))</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2"/>
              </w:numPr>
              <w:ind w:left="0"/>
              <w:textAlignment w:val="baseline"/>
              <w:rPr>
                <w:color w:val="000000"/>
              </w:rPr>
            </w:pPr>
            <w:hyperlink r:id="rId8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8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29</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строить монологическое контекстное высказывание  в письменной форме(14(1)) </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3"/>
              </w:numPr>
              <w:ind w:left="0"/>
              <w:textAlignment w:val="baseline"/>
              <w:rPr>
                <w:color w:val="000000"/>
              </w:rPr>
            </w:pPr>
            <w:hyperlink r:id="rId8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87" w:history="1">
              <w:r w:rsidRPr="00712BBD">
                <w:rPr>
                  <w:rStyle w:val="a5"/>
                  <w:color w:val="1E73BE"/>
                  <w:bdr w:val="none" w:sz="0" w:space="0" w:color="auto" w:frame="1"/>
                </w:rPr>
                <w:t>http://www.gramota.ru/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30</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распознавать уровни и единицы языка в предъявленном тексте и видеть взаимосвязь между ними; использовать языковые средства адекватно цели общения и речевой ситуации(14(1))</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4"/>
              </w:numPr>
              <w:ind w:left="0"/>
              <w:textAlignment w:val="baseline"/>
              <w:rPr>
                <w:color w:val="000000"/>
              </w:rPr>
            </w:pPr>
            <w:r w:rsidRPr="00712BBD">
              <w:rPr>
                <w:color w:val="000000"/>
                <w:bdr w:val="none" w:sz="0" w:space="0" w:color="auto" w:frame="1"/>
              </w:rPr>
              <w:t>Язык русской деревни: диалектологический атлас (</w:t>
            </w:r>
            <w:hyperlink r:id="rId88" w:history="1">
              <w:r w:rsidRPr="00712BBD">
                <w:rPr>
                  <w:rStyle w:val="a5"/>
                  <w:color w:val="1E73BE"/>
                  <w:bdr w:val="none" w:sz="0" w:space="0" w:color="auto" w:frame="1"/>
                </w:rPr>
                <w:t>http://www.gramota.ru/book/village/</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31</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Формирование умения распознавать значение фразеологической единицы;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(14(2))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5"/>
              </w:numPr>
              <w:ind w:left="0"/>
              <w:textAlignment w:val="baseline"/>
              <w:rPr>
                <w:color w:val="000000"/>
              </w:rPr>
            </w:pPr>
            <w:r w:rsidRPr="00712BBD">
              <w:rPr>
                <w:color w:val="000000"/>
                <w:bdr w:val="none" w:sz="0" w:space="0" w:color="auto" w:frame="1"/>
              </w:rPr>
              <w:t>Говорим и пишем правильно (</w:t>
            </w:r>
            <w:hyperlink r:id="rId89" w:history="1">
              <w:r w:rsidRPr="00712BBD">
                <w:rPr>
                  <w:rStyle w:val="a5"/>
                  <w:color w:val="1E73BE"/>
                  <w:bdr w:val="none" w:sz="0" w:space="0" w:color="auto" w:frame="1"/>
                </w:rPr>
                <w:t>http://pishu-pravilno.livejournal.com/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32</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Формирование умения  строить монологическое контекстное высказывание  в письменной форме(14(2))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6"/>
              </w:numPr>
              <w:ind w:left="0"/>
              <w:textAlignment w:val="baseline"/>
              <w:rPr>
                <w:color w:val="000000"/>
              </w:rPr>
            </w:pPr>
            <w:hyperlink r:id="rId90" w:history="1">
              <w:r w:rsidRPr="00712BBD">
                <w:rPr>
                  <w:rStyle w:val="a5"/>
                  <w:color w:val="1E73BE"/>
                  <w:bdr w:val="none" w:sz="0" w:space="0" w:color="auto" w:frame="1"/>
                </w:rPr>
                <w:t>Конкурс «Русский Медвежонок — языкознание для всех»</w:t>
              </w:r>
            </w:hyperlink>
            <w:r w:rsidRPr="00712BBD">
              <w:rPr>
                <w:color w:val="000000"/>
                <w:bdr w:val="none" w:sz="0" w:space="0" w:color="auto" w:frame="1"/>
              </w:rPr>
              <w:t> (</w:t>
            </w:r>
            <w:hyperlink r:id="rId91" w:history="1">
              <w:r w:rsidRPr="00712BBD">
                <w:rPr>
                  <w:rStyle w:val="a5"/>
                  <w:color w:val="1E73BE"/>
                  <w:bdr w:val="none" w:sz="0" w:space="0" w:color="auto" w:frame="1"/>
                </w:rPr>
                <w:t>http://www.rm.kirov.ru/</w:t>
              </w:r>
            </w:hyperlink>
            <w:r w:rsidRPr="00712BBD">
              <w:rPr>
                <w:color w:val="000000"/>
                <w:bdr w:val="none" w:sz="0" w:space="0" w:color="auto" w:frame="1"/>
              </w:rPr>
              <w:t>) </w:t>
            </w:r>
            <w:hyperlink r:id="rId92" w:history="1">
              <w:r w:rsidRPr="00712BBD">
                <w:rPr>
                  <w:rStyle w:val="a5"/>
                  <w:color w:val="1E73BE"/>
                  <w:bdr w:val="none" w:sz="0" w:space="0" w:color="auto" w:frame="1"/>
                </w:rPr>
                <w:t>Правила русской орфографии и пунктуации. Полный академический справочник </w:t>
              </w:r>
            </w:hyperlink>
            <w:r w:rsidRPr="00712BBD">
              <w:rPr>
                <w:color w:val="000000"/>
                <w:bdr w:val="none" w:sz="0" w:space="0" w:color="auto" w:frame="1"/>
              </w:rPr>
              <w:t>(</w:t>
            </w:r>
            <w:hyperlink r:id="rId93" w:history="1">
              <w:r w:rsidRPr="00712BBD">
                <w:rPr>
                  <w:rStyle w:val="a5"/>
                  <w:color w:val="1E73BE"/>
                  <w:bdr w:val="none" w:sz="0" w:space="0" w:color="auto" w:frame="1"/>
                </w:rPr>
                <w:t>www.infanata.com</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33</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 xml:space="preserve">Отработка умения распознавать уровни и единицы языка </w:t>
            </w:r>
            <w:r w:rsidRPr="00712BBD">
              <w:rPr>
                <w:color w:val="000000"/>
                <w:bdr w:val="none" w:sz="0" w:space="0" w:color="auto" w:frame="1"/>
              </w:rPr>
              <w:lastRenderedPageBreak/>
              <w:t>в предъявленном тексте и видеть взаимосвязь между ними (14(2))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7"/>
              </w:numPr>
              <w:ind w:left="0"/>
              <w:textAlignment w:val="baseline"/>
              <w:rPr>
                <w:color w:val="000000"/>
              </w:rPr>
            </w:pPr>
            <w:hyperlink r:id="rId94" w:history="1">
              <w:r w:rsidRPr="00712BBD">
                <w:rPr>
                  <w:rStyle w:val="a5"/>
                  <w:color w:val="1E73BE"/>
                  <w:bdr w:val="none" w:sz="0" w:space="0" w:color="auto" w:frame="1"/>
                </w:rPr>
                <w:t>Портал «Культура письменной речи»</w:t>
              </w:r>
            </w:hyperlink>
            <w:r w:rsidRPr="00712BBD">
              <w:rPr>
                <w:color w:val="000000"/>
                <w:bdr w:val="none" w:sz="0" w:space="0" w:color="auto" w:frame="1"/>
              </w:rPr>
              <w:t> (</w:t>
            </w:r>
            <w:hyperlink r:id="rId95" w:history="1">
              <w:r w:rsidRPr="00712BBD">
                <w:rPr>
                  <w:rStyle w:val="a5"/>
                  <w:color w:val="1E73BE"/>
                  <w:bdr w:val="none" w:sz="0" w:space="0" w:color="auto" w:frame="1"/>
                </w:rPr>
                <w:t>http://www.gramma.ru/</w:t>
              </w:r>
            </w:hyperlink>
            <w:r w:rsidRPr="00712BBD">
              <w:rPr>
                <w:color w:val="000000"/>
                <w:bdr w:val="none" w:sz="0" w:space="0" w:color="auto" w:frame="1"/>
              </w:rPr>
              <w:t>)</w:t>
            </w:r>
          </w:p>
        </w:tc>
      </w:tr>
      <w:tr w:rsidR="00712BBD" w:rsidRPr="00712BBD" w:rsidTr="00712BBD">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lastRenderedPageBreak/>
              <w:t>34</w:t>
            </w:r>
          </w:p>
        </w:tc>
        <w:tc>
          <w:tcPr>
            <w:tcW w:w="3419"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Отработка умения использовать языковые средства адекватно цели общения и речевой ситуации(14(2))</w:t>
            </w:r>
          </w:p>
        </w:tc>
        <w:tc>
          <w:tcPr>
            <w:tcW w:w="1718"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Работа с текстами</w:t>
            </w:r>
          </w:p>
        </w:tc>
        <w:tc>
          <w:tcPr>
            <w:tcW w:w="912"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pPr>
              <w:rPr>
                <w:color w:val="000000"/>
              </w:rPr>
            </w:pPr>
            <w:r w:rsidRPr="00712BBD">
              <w:rPr>
                <w:color w:val="000000"/>
                <w:bdr w:val="none" w:sz="0" w:space="0" w:color="auto" w:frame="1"/>
              </w:rPr>
              <w:t>1</w:t>
            </w:r>
          </w:p>
        </w:tc>
        <w:tc>
          <w:tcPr>
            <w:tcW w:w="4474" w:type="dxa"/>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rsidR="003F2D4F" w:rsidRPr="00712BBD" w:rsidRDefault="003F2D4F" w:rsidP="00712BBD">
            <w:pPr>
              <w:numPr>
                <w:ilvl w:val="0"/>
                <w:numId w:val="48"/>
              </w:numPr>
              <w:ind w:left="0"/>
              <w:textAlignment w:val="baseline"/>
              <w:rPr>
                <w:color w:val="000000"/>
              </w:rPr>
            </w:pPr>
            <w:hyperlink r:id="rId96" w:history="1">
              <w:r w:rsidRPr="00712BBD">
                <w:rPr>
                  <w:rStyle w:val="a5"/>
                  <w:color w:val="1E73BE"/>
                  <w:bdr w:val="none" w:sz="0" w:space="0" w:color="auto" w:frame="1"/>
                </w:rPr>
                <w:t>Справочно-информационный портал ГРАМОТА.РУ</w:t>
              </w:r>
            </w:hyperlink>
            <w:r w:rsidRPr="00712BBD">
              <w:rPr>
                <w:color w:val="000000"/>
                <w:bdr w:val="none" w:sz="0" w:space="0" w:color="auto" w:frame="1"/>
              </w:rPr>
              <w:t> (</w:t>
            </w:r>
            <w:hyperlink r:id="rId97" w:history="1">
              <w:r w:rsidRPr="00712BBD">
                <w:rPr>
                  <w:rStyle w:val="a5"/>
                  <w:color w:val="1E73BE"/>
                  <w:bdr w:val="none" w:sz="0" w:space="0" w:color="auto" w:frame="1"/>
                </w:rPr>
                <w:t>http://www.gramota.ru/</w:t>
              </w:r>
            </w:hyperlink>
            <w:r w:rsidRPr="00712BBD">
              <w:rPr>
                <w:color w:val="000000"/>
                <w:bdr w:val="none" w:sz="0" w:space="0" w:color="auto" w:frame="1"/>
              </w:rPr>
              <w:t>)</w:t>
            </w:r>
          </w:p>
        </w:tc>
      </w:tr>
    </w:tbl>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3F2D4F" w:rsidRPr="00712BBD" w:rsidRDefault="003F2D4F" w:rsidP="00DF7172">
      <w:pPr>
        <w:pStyle w:val="a3"/>
        <w:shd w:val="clear" w:color="auto" w:fill="FFFFFF"/>
        <w:spacing w:before="0" w:beforeAutospacing="0" w:after="0" w:afterAutospacing="0"/>
        <w:contextualSpacing/>
        <w:rPr>
          <w:b/>
          <w:bCs/>
          <w:color w:val="000000"/>
        </w:rPr>
      </w:pPr>
    </w:p>
    <w:p w:rsidR="00B52F89" w:rsidRPr="00712BBD" w:rsidRDefault="00B52F89" w:rsidP="006230B7">
      <w:pPr>
        <w:contextualSpacing/>
        <w:jc w:val="both"/>
        <w:rPr>
          <w:i/>
        </w:rPr>
      </w:pPr>
    </w:p>
    <w:p w:rsidR="00C62FA0" w:rsidRPr="00712BBD" w:rsidRDefault="00C62FA0" w:rsidP="006230B7">
      <w:pPr>
        <w:contextualSpacing/>
        <w:jc w:val="both"/>
        <w:rPr>
          <w:i/>
        </w:rPr>
      </w:pPr>
    </w:p>
    <w:sectPr w:rsidR="00C62FA0" w:rsidRPr="00712BBD" w:rsidSect="00712BBD">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E305D"/>
    <w:multiLevelType w:val="multilevel"/>
    <w:tmpl w:val="5A722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23100"/>
    <w:multiLevelType w:val="multilevel"/>
    <w:tmpl w:val="0BFAD0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A692D"/>
    <w:multiLevelType w:val="multilevel"/>
    <w:tmpl w:val="54548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C137B"/>
    <w:multiLevelType w:val="multilevel"/>
    <w:tmpl w:val="07FE0B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A14F6D"/>
    <w:multiLevelType w:val="multilevel"/>
    <w:tmpl w:val="AB30F7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41AF9"/>
    <w:multiLevelType w:val="multilevel"/>
    <w:tmpl w:val="12B03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27AC8"/>
    <w:multiLevelType w:val="multilevel"/>
    <w:tmpl w:val="2684F3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0A5001"/>
    <w:multiLevelType w:val="multilevel"/>
    <w:tmpl w:val="EB420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0E6A08"/>
    <w:multiLevelType w:val="multilevel"/>
    <w:tmpl w:val="E30AB3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62E1F"/>
    <w:multiLevelType w:val="multilevel"/>
    <w:tmpl w:val="49C442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6C5561"/>
    <w:multiLevelType w:val="multilevel"/>
    <w:tmpl w:val="78D2A1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17FAF"/>
    <w:multiLevelType w:val="multilevel"/>
    <w:tmpl w:val="87960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EB7CA8"/>
    <w:multiLevelType w:val="multilevel"/>
    <w:tmpl w:val="1E504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EF7302"/>
    <w:multiLevelType w:val="multilevel"/>
    <w:tmpl w:val="C5725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D7DCB"/>
    <w:multiLevelType w:val="multilevel"/>
    <w:tmpl w:val="46046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B20230"/>
    <w:multiLevelType w:val="multilevel"/>
    <w:tmpl w:val="30A47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5E0A7C"/>
    <w:multiLevelType w:val="multilevel"/>
    <w:tmpl w:val="C64AA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1B25CD"/>
    <w:multiLevelType w:val="multilevel"/>
    <w:tmpl w:val="E648F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21692D"/>
    <w:multiLevelType w:val="multilevel"/>
    <w:tmpl w:val="83DE64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7D2F5D"/>
    <w:multiLevelType w:val="multilevel"/>
    <w:tmpl w:val="85D227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7A086D"/>
    <w:multiLevelType w:val="multilevel"/>
    <w:tmpl w:val="BD54A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3E5B7D"/>
    <w:multiLevelType w:val="multilevel"/>
    <w:tmpl w:val="1EE8F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542DA1"/>
    <w:multiLevelType w:val="multilevel"/>
    <w:tmpl w:val="831AE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830106"/>
    <w:multiLevelType w:val="multilevel"/>
    <w:tmpl w:val="DED07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8E4720"/>
    <w:multiLevelType w:val="multilevel"/>
    <w:tmpl w:val="D76018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97799C"/>
    <w:multiLevelType w:val="multilevel"/>
    <w:tmpl w:val="52B44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2843FE8"/>
    <w:multiLevelType w:val="multilevel"/>
    <w:tmpl w:val="AFB8A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DE0EAE"/>
    <w:multiLevelType w:val="multilevel"/>
    <w:tmpl w:val="AFAE4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424117"/>
    <w:multiLevelType w:val="multilevel"/>
    <w:tmpl w:val="A11E9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880C66"/>
    <w:multiLevelType w:val="multilevel"/>
    <w:tmpl w:val="9978F4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3F0821"/>
    <w:multiLevelType w:val="multilevel"/>
    <w:tmpl w:val="1D804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580580"/>
    <w:multiLevelType w:val="multilevel"/>
    <w:tmpl w:val="6BB69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0755BE"/>
    <w:multiLevelType w:val="multilevel"/>
    <w:tmpl w:val="1F58B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663B6C"/>
    <w:multiLevelType w:val="multilevel"/>
    <w:tmpl w:val="CFEE6C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F325A9"/>
    <w:multiLevelType w:val="multilevel"/>
    <w:tmpl w:val="0DC21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7464E8"/>
    <w:multiLevelType w:val="multilevel"/>
    <w:tmpl w:val="E5FEC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BF64B3"/>
    <w:multiLevelType w:val="multilevel"/>
    <w:tmpl w:val="046CE8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F1351F8"/>
    <w:multiLevelType w:val="multilevel"/>
    <w:tmpl w:val="A7AAB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EE5455"/>
    <w:multiLevelType w:val="multilevel"/>
    <w:tmpl w:val="F00EEC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AD3FEA"/>
    <w:multiLevelType w:val="multilevel"/>
    <w:tmpl w:val="558080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E81176"/>
    <w:multiLevelType w:val="multilevel"/>
    <w:tmpl w:val="1F2431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0D51E0E"/>
    <w:multiLevelType w:val="multilevel"/>
    <w:tmpl w:val="72B062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1B6ECA"/>
    <w:multiLevelType w:val="multilevel"/>
    <w:tmpl w:val="F482AA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9ED7D50"/>
    <w:multiLevelType w:val="multilevel"/>
    <w:tmpl w:val="66FC71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740B3F"/>
    <w:multiLevelType w:val="multilevel"/>
    <w:tmpl w:val="5D866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BCE0CD8"/>
    <w:multiLevelType w:val="multilevel"/>
    <w:tmpl w:val="B5BA4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6A111F"/>
    <w:multiLevelType w:val="multilevel"/>
    <w:tmpl w:val="2F900B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482696"/>
    <w:multiLevelType w:val="multilevel"/>
    <w:tmpl w:val="F89287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0"/>
  </w:num>
  <w:num w:numId="3">
    <w:abstractNumId w:val="39"/>
  </w:num>
  <w:num w:numId="4">
    <w:abstractNumId w:val="0"/>
  </w:num>
  <w:num w:numId="5">
    <w:abstractNumId w:val="38"/>
  </w:num>
  <w:num w:numId="6">
    <w:abstractNumId w:val="44"/>
  </w:num>
  <w:num w:numId="7">
    <w:abstractNumId w:val="24"/>
  </w:num>
  <w:num w:numId="8">
    <w:abstractNumId w:val="1"/>
  </w:num>
  <w:num w:numId="9">
    <w:abstractNumId w:val="40"/>
  </w:num>
  <w:num w:numId="10">
    <w:abstractNumId w:val="45"/>
  </w:num>
  <w:num w:numId="11">
    <w:abstractNumId w:val="18"/>
  </w:num>
  <w:num w:numId="12">
    <w:abstractNumId w:val="9"/>
  </w:num>
  <w:num w:numId="13">
    <w:abstractNumId w:val="5"/>
  </w:num>
  <w:num w:numId="14">
    <w:abstractNumId w:val="47"/>
  </w:num>
  <w:num w:numId="15">
    <w:abstractNumId w:val="20"/>
  </w:num>
  <w:num w:numId="16">
    <w:abstractNumId w:val="22"/>
  </w:num>
  <w:num w:numId="17">
    <w:abstractNumId w:val="36"/>
  </w:num>
  <w:num w:numId="18">
    <w:abstractNumId w:val="14"/>
  </w:num>
  <w:num w:numId="19">
    <w:abstractNumId w:val="30"/>
  </w:num>
  <w:num w:numId="20">
    <w:abstractNumId w:val="19"/>
  </w:num>
  <w:num w:numId="21">
    <w:abstractNumId w:val="41"/>
  </w:num>
  <w:num w:numId="22">
    <w:abstractNumId w:val="3"/>
  </w:num>
  <w:num w:numId="23">
    <w:abstractNumId w:val="7"/>
  </w:num>
  <w:num w:numId="24">
    <w:abstractNumId w:val="31"/>
  </w:num>
  <w:num w:numId="25">
    <w:abstractNumId w:val="17"/>
  </w:num>
  <w:num w:numId="26">
    <w:abstractNumId w:val="13"/>
  </w:num>
  <w:num w:numId="27">
    <w:abstractNumId w:val="43"/>
  </w:num>
  <w:num w:numId="28">
    <w:abstractNumId w:val="28"/>
  </w:num>
  <w:num w:numId="29">
    <w:abstractNumId w:val="32"/>
  </w:num>
  <w:num w:numId="30">
    <w:abstractNumId w:val="26"/>
  </w:num>
  <w:num w:numId="31">
    <w:abstractNumId w:val="34"/>
  </w:num>
  <w:num w:numId="32">
    <w:abstractNumId w:val="15"/>
  </w:num>
  <w:num w:numId="33">
    <w:abstractNumId w:val="16"/>
  </w:num>
  <w:num w:numId="34">
    <w:abstractNumId w:val="12"/>
  </w:num>
  <w:num w:numId="35">
    <w:abstractNumId w:val="27"/>
  </w:num>
  <w:num w:numId="36">
    <w:abstractNumId w:val="6"/>
  </w:num>
  <w:num w:numId="37">
    <w:abstractNumId w:val="46"/>
  </w:num>
  <w:num w:numId="38">
    <w:abstractNumId w:val="37"/>
  </w:num>
  <w:num w:numId="39">
    <w:abstractNumId w:val="35"/>
  </w:num>
  <w:num w:numId="40">
    <w:abstractNumId w:val="42"/>
  </w:num>
  <w:num w:numId="41">
    <w:abstractNumId w:val="21"/>
  </w:num>
  <w:num w:numId="42">
    <w:abstractNumId w:val="8"/>
  </w:num>
  <w:num w:numId="43">
    <w:abstractNumId w:val="33"/>
  </w:num>
  <w:num w:numId="44">
    <w:abstractNumId w:val="11"/>
  </w:num>
  <w:num w:numId="45">
    <w:abstractNumId w:val="2"/>
  </w:num>
  <w:num w:numId="46">
    <w:abstractNumId w:val="4"/>
  </w:num>
  <w:num w:numId="47">
    <w:abstractNumId w:val="25"/>
  </w:num>
  <w:num w:numId="48">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A644CA"/>
    <w:rsid w:val="000514CF"/>
    <w:rsid w:val="000D1545"/>
    <w:rsid w:val="000D7FE7"/>
    <w:rsid w:val="00123ED1"/>
    <w:rsid w:val="001472B7"/>
    <w:rsid w:val="001501DE"/>
    <w:rsid w:val="00154028"/>
    <w:rsid w:val="001D0C5B"/>
    <w:rsid w:val="00207F82"/>
    <w:rsid w:val="00267B64"/>
    <w:rsid w:val="002B6A15"/>
    <w:rsid w:val="002C770F"/>
    <w:rsid w:val="002E431D"/>
    <w:rsid w:val="002F7C41"/>
    <w:rsid w:val="00311EE5"/>
    <w:rsid w:val="0038401E"/>
    <w:rsid w:val="003F2D4F"/>
    <w:rsid w:val="00490ED3"/>
    <w:rsid w:val="004B1A5A"/>
    <w:rsid w:val="004C148B"/>
    <w:rsid w:val="004D3442"/>
    <w:rsid w:val="004E55B0"/>
    <w:rsid w:val="0053134A"/>
    <w:rsid w:val="005E6DC3"/>
    <w:rsid w:val="005F1F08"/>
    <w:rsid w:val="006230B7"/>
    <w:rsid w:val="00634264"/>
    <w:rsid w:val="006421D6"/>
    <w:rsid w:val="00646210"/>
    <w:rsid w:val="00712BBD"/>
    <w:rsid w:val="007646F4"/>
    <w:rsid w:val="007810A7"/>
    <w:rsid w:val="0078553D"/>
    <w:rsid w:val="007A72E1"/>
    <w:rsid w:val="007D3A87"/>
    <w:rsid w:val="007E6859"/>
    <w:rsid w:val="00804520"/>
    <w:rsid w:val="00815050"/>
    <w:rsid w:val="008C1411"/>
    <w:rsid w:val="00994F25"/>
    <w:rsid w:val="009B05BE"/>
    <w:rsid w:val="009B5D52"/>
    <w:rsid w:val="009C56ED"/>
    <w:rsid w:val="00A222EF"/>
    <w:rsid w:val="00A633C1"/>
    <w:rsid w:val="00A644CA"/>
    <w:rsid w:val="00AB2296"/>
    <w:rsid w:val="00AD72F5"/>
    <w:rsid w:val="00AE3754"/>
    <w:rsid w:val="00AE50C1"/>
    <w:rsid w:val="00B35026"/>
    <w:rsid w:val="00B52F89"/>
    <w:rsid w:val="00B617DE"/>
    <w:rsid w:val="00C04D5B"/>
    <w:rsid w:val="00C555C4"/>
    <w:rsid w:val="00C62FA0"/>
    <w:rsid w:val="00C84CD8"/>
    <w:rsid w:val="00C902A5"/>
    <w:rsid w:val="00CA0DFA"/>
    <w:rsid w:val="00D111A6"/>
    <w:rsid w:val="00D67D52"/>
    <w:rsid w:val="00D87F64"/>
    <w:rsid w:val="00D96251"/>
    <w:rsid w:val="00DA3540"/>
    <w:rsid w:val="00DF7172"/>
    <w:rsid w:val="00E27493"/>
    <w:rsid w:val="00E6521E"/>
    <w:rsid w:val="00E92514"/>
    <w:rsid w:val="00EF5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58A1"/>
  <w15:docId w15:val="{A714B7DC-6543-4EE4-B028-7E35D130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F64"/>
    <w:rPr>
      <w:sz w:val="24"/>
      <w:szCs w:val="24"/>
    </w:rPr>
  </w:style>
  <w:style w:type="paragraph" w:styleId="1">
    <w:name w:val="heading 1"/>
    <w:basedOn w:val="a"/>
    <w:next w:val="a"/>
    <w:link w:val="10"/>
    <w:qFormat/>
    <w:rsid w:val="00D87F64"/>
    <w:pPr>
      <w:keepNext/>
      <w:spacing w:before="240" w:after="60"/>
      <w:outlineLvl w:val="0"/>
    </w:pPr>
    <w:rPr>
      <w:rFonts w:ascii="Arial" w:hAnsi="Arial" w:cs="Arial"/>
      <w:b/>
      <w:bCs/>
      <w:kern w:val="32"/>
      <w:sz w:val="32"/>
      <w:szCs w:val="32"/>
    </w:rPr>
  </w:style>
  <w:style w:type="paragraph" w:styleId="2">
    <w:name w:val="heading 2"/>
    <w:aliases w:val="Heading 2"/>
    <w:basedOn w:val="a"/>
    <w:next w:val="a"/>
    <w:link w:val="20"/>
    <w:qFormat/>
    <w:rsid w:val="00D87F64"/>
    <w:pPr>
      <w:keepNext/>
      <w:keepLines/>
      <w:spacing w:before="200"/>
      <w:jc w:val="center"/>
      <w:outlineLvl w:val="1"/>
    </w:pPr>
    <w:rPr>
      <w:rFonts w:ascii="Cambria" w:hAnsi="Cambria"/>
      <w:b/>
      <w:bCs/>
      <w:color w:val="4F81BD"/>
      <w:sz w:val="26"/>
      <w:szCs w:val="26"/>
      <w:lang w:eastAsia="en-US"/>
    </w:rPr>
  </w:style>
  <w:style w:type="paragraph" w:styleId="3">
    <w:name w:val="heading 3"/>
    <w:aliases w:val="Heading 3"/>
    <w:basedOn w:val="a"/>
    <w:next w:val="a"/>
    <w:link w:val="30"/>
    <w:qFormat/>
    <w:rsid w:val="00D87F64"/>
    <w:pPr>
      <w:keepNext/>
      <w:spacing w:before="240" w:after="60"/>
      <w:jc w:val="both"/>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7F64"/>
    <w:rPr>
      <w:rFonts w:ascii="Arial" w:hAnsi="Arial" w:cs="Arial"/>
      <w:b/>
      <w:bCs/>
      <w:kern w:val="32"/>
      <w:sz w:val="32"/>
      <w:szCs w:val="32"/>
      <w:lang w:val="ru-RU" w:eastAsia="ru-RU" w:bidi="ar-SA"/>
    </w:rPr>
  </w:style>
  <w:style w:type="character" w:customStyle="1" w:styleId="20">
    <w:name w:val="Заголовок 2 Знак"/>
    <w:aliases w:val="Heading 2 Знак"/>
    <w:basedOn w:val="a0"/>
    <w:link w:val="2"/>
    <w:rsid w:val="00D87F64"/>
    <w:rPr>
      <w:rFonts w:ascii="Cambria" w:hAnsi="Cambria"/>
      <w:b/>
      <w:bCs/>
      <w:color w:val="4F81BD"/>
      <w:sz w:val="26"/>
      <w:szCs w:val="26"/>
      <w:lang w:val="ru-RU" w:eastAsia="en-US" w:bidi="ar-SA"/>
    </w:rPr>
  </w:style>
  <w:style w:type="character" w:customStyle="1" w:styleId="30">
    <w:name w:val="Заголовок 3 Знак"/>
    <w:aliases w:val="Heading 3 Знак"/>
    <w:basedOn w:val="a0"/>
    <w:link w:val="3"/>
    <w:rsid w:val="00D87F64"/>
    <w:rPr>
      <w:rFonts w:ascii="Arial" w:hAnsi="Arial" w:cs="Arial"/>
      <w:b/>
      <w:bCs/>
      <w:sz w:val="26"/>
      <w:szCs w:val="26"/>
      <w:lang w:val="ru-RU" w:eastAsia="en-US" w:bidi="ar-SA"/>
    </w:rPr>
  </w:style>
  <w:style w:type="paragraph" w:styleId="a3">
    <w:name w:val="Normal (Web)"/>
    <w:basedOn w:val="a"/>
    <w:uiPriority w:val="99"/>
    <w:unhideWhenUsed/>
    <w:rsid w:val="00A644CA"/>
    <w:pPr>
      <w:spacing w:before="100" w:beforeAutospacing="1" w:after="100" w:afterAutospacing="1"/>
    </w:pPr>
  </w:style>
  <w:style w:type="paragraph" w:customStyle="1" w:styleId="msonormalbullet1gif">
    <w:name w:val="msonormalbullet1.gif"/>
    <w:basedOn w:val="a"/>
    <w:rsid w:val="006421D6"/>
    <w:pPr>
      <w:spacing w:before="100" w:beforeAutospacing="1" w:after="100" w:afterAutospacing="1"/>
    </w:pPr>
  </w:style>
  <w:style w:type="table" w:styleId="a4">
    <w:name w:val="Table Grid"/>
    <w:basedOn w:val="a1"/>
    <w:uiPriority w:val="59"/>
    <w:rsid w:val="00311E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a"/>
    <w:rsid w:val="003F2D4F"/>
    <w:pPr>
      <w:spacing w:before="100" w:beforeAutospacing="1" w:after="100" w:afterAutospacing="1"/>
    </w:pPr>
  </w:style>
  <w:style w:type="character" w:styleId="a5">
    <w:name w:val="Hyperlink"/>
    <w:basedOn w:val="a0"/>
    <w:uiPriority w:val="99"/>
    <w:semiHidden/>
    <w:unhideWhenUsed/>
    <w:rsid w:val="003F2D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132">
      <w:bodyDiv w:val="1"/>
      <w:marLeft w:val="0"/>
      <w:marRight w:val="0"/>
      <w:marTop w:val="0"/>
      <w:marBottom w:val="0"/>
      <w:divBdr>
        <w:top w:val="none" w:sz="0" w:space="0" w:color="auto"/>
        <w:left w:val="none" w:sz="0" w:space="0" w:color="auto"/>
        <w:bottom w:val="none" w:sz="0" w:space="0" w:color="auto"/>
        <w:right w:val="none" w:sz="0" w:space="0" w:color="auto"/>
      </w:divBdr>
    </w:div>
    <w:div w:id="397746910">
      <w:bodyDiv w:val="1"/>
      <w:marLeft w:val="0"/>
      <w:marRight w:val="0"/>
      <w:marTop w:val="0"/>
      <w:marBottom w:val="0"/>
      <w:divBdr>
        <w:top w:val="none" w:sz="0" w:space="0" w:color="auto"/>
        <w:left w:val="none" w:sz="0" w:space="0" w:color="auto"/>
        <w:bottom w:val="none" w:sz="0" w:space="0" w:color="auto"/>
        <w:right w:val="none" w:sz="0" w:space="0" w:color="auto"/>
      </w:divBdr>
    </w:div>
    <w:div w:id="520895159">
      <w:bodyDiv w:val="1"/>
      <w:marLeft w:val="0"/>
      <w:marRight w:val="0"/>
      <w:marTop w:val="0"/>
      <w:marBottom w:val="0"/>
      <w:divBdr>
        <w:top w:val="none" w:sz="0" w:space="0" w:color="auto"/>
        <w:left w:val="none" w:sz="0" w:space="0" w:color="auto"/>
        <w:bottom w:val="none" w:sz="0" w:space="0" w:color="auto"/>
        <w:right w:val="none" w:sz="0" w:space="0" w:color="auto"/>
      </w:divBdr>
    </w:div>
    <w:div w:id="792141315">
      <w:bodyDiv w:val="1"/>
      <w:marLeft w:val="0"/>
      <w:marRight w:val="0"/>
      <w:marTop w:val="0"/>
      <w:marBottom w:val="0"/>
      <w:divBdr>
        <w:top w:val="none" w:sz="0" w:space="0" w:color="auto"/>
        <w:left w:val="none" w:sz="0" w:space="0" w:color="auto"/>
        <w:bottom w:val="none" w:sz="0" w:space="0" w:color="auto"/>
        <w:right w:val="none" w:sz="0" w:space="0" w:color="auto"/>
      </w:divBdr>
    </w:div>
    <w:div w:id="1101678792">
      <w:bodyDiv w:val="1"/>
      <w:marLeft w:val="0"/>
      <w:marRight w:val="0"/>
      <w:marTop w:val="0"/>
      <w:marBottom w:val="0"/>
      <w:divBdr>
        <w:top w:val="none" w:sz="0" w:space="0" w:color="auto"/>
        <w:left w:val="none" w:sz="0" w:space="0" w:color="auto"/>
        <w:bottom w:val="none" w:sz="0" w:space="0" w:color="auto"/>
        <w:right w:val="none" w:sz="0" w:space="0" w:color="auto"/>
      </w:divBdr>
    </w:div>
    <w:div w:id="1586913948">
      <w:bodyDiv w:val="1"/>
      <w:marLeft w:val="0"/>
      <w:marRight w:val="0"/>
      <w:marTop w:val="0"/>
      <w:marBottom w:val="0"/>
      <w:divBdr>
        <w:top w:val="none" w:sz="0" w:space="0" w:color="auto"/>
        <w:left w:val="none" w:sz="0" w:space="0" w:color="auto"/>
        <w:bottom w:val="none" w:sz="0" w:space="0" w:color="auto"/>
        <w:right w:val="none" w:sz="0" w:space="0" w:color="auto"/>
      </w:divBdr>
    </w:div>
    <w:div w:id="1721704478">
      <w:bodyDiv w:val="1"/>
      <w:marLeft w:val="0"/>
      <w:marRight w:val="0"/>
      <w:marTop w:val="0"/>
      <w:marBottom w:val="0"/>
      <w:divBdr>
        <w:top w:val="none" w:sz="0" w:space="0" w:color="auto"/>
        <w:left w:val="none" w:sz="0" w:space="0" w:color="auto"/>
        <w:bottom w:val="none" w:sz="0" w:space="0" w:color="auto"/>
        <w:right w:val="none" w:sz="0" w:space="0" w:color="auto"/>
      </w:divBdr>
    </w:div>
    <w:div w:id="1757895272">
      <w:bodyDiv w:val="1"/>
      <w:marLeft w:val="0"/>
      <w:marRight w:val="0"/>
      <w:marTop w:val="0"/>
      <w:marBottom w:val="0"/>
      <w:divBdr>
        <w:top w:val="none" w:sz="0" w:space="0" w:color="auto"/>
        <w:left w:val="none" w:sz="0" w:space="0" w:color="auto"/>
        <w:bottom w:val="none" w:sz="0" w:space="0" w:color="auto"/>
        <w:right w:val="none" w:sz="0" w:space="0" w:color="auto"/>
      </w:divBdr>
    </w:div>
    <w:div w:id="1817869873">
      <w:bodyDiv w:val="1"/>
      <w:marLeft w:val="0"/>
      <w:marRight w:val="0"/>
      <w:marTop w:val="0"/>
      <w:marBottom w:val="0"/>
      <w:divBdr>
        <w:top w:val="none" w:sz="0" w:space="0" w:color="auto"/>
        <w:left w:val="none" w:sz="0" w:space="0" w:color="auto"/>
        <w:bottom w:val="none" w:sz="0" w:space="0" w:color="auto"/>
        <w:right w:val="none" w:sz="0" w:space="0" w:color="auto"/>
      </w:divBdr>
    </w:div>
    <w:div w:id="1840583495">
      <w:bodyDiv w:val="1"/>
      <w:marLeft w:val="0"/>
      <w:marRight w:val="0"/>
      <w:marTop w:val="0"/>
      <w:marBottom w:val="0"/>
      <w:divBdr>
        <w:top w:val="none" w:sz="0" w:space="0" w:color="auto"/>
        <w:left w:val="none" w:sz="0" w:space="0" w:color="auto"/>
        <w:bottom w:val="none" w:sz="0" w:space="0" w:color="auto"/>
        <w:right w:val="none" w:sz="0" w:space="0" w:color="auto"/>
      </w:divBdr>
    </w:div>
    <w:div w:id="198739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mota.ru/" TargetMode="External"/><Relationship Id="rId21" Type="http://schemas.openxmlformats.org/officeDocument/2006/relationships/hyperlink" Target="http://www.rm.kirov.ru/" TargetMode="External"/><Relationship Id="rId42" Type="http://schemas.openxmlformats.org/officeDocument/2006/relationships/hyperlink" Target="http://www.natahaus.ru/index.php?newsid=1146086920" TargetMode="External"/><Relationship Id="rId47" Type="http://schemas.openxmlformats.org/officeDocument/2006/relationships/hyperlink" Target="http://www.gramota.ru/" TargetMode="External"/><Relationship Id="rId63" Type="http://schemas.openxmlformats.org/officeDocument/2006/relationships/hyperlink" Target="http://www.infanata.com/" TargetMode="External"/><Relationship Id="rId68" Type="http://schemas.openxmlformats.org/officeDocument/2006/relationships/hyperlink" Target="http://www.gramota.ru/book/village/" TargetMode="External"/><Relationship Id="rId84" Type="http://schemas.openxmlformats.org/officeDocument/2006/relationships/hyperlink" Target="http://www.gramma.ru/" TargetMode="External"/><Relationship Id="rId89" Type="http://schemas.openxmlformats.org/officeDocument/2006/relationships/hyperlink" Target="http://pishu-pravilno.livejournal.com/" TargetMode="External"/><Relationship Id="rId16" Type="http://schemas.openxmlformats.org/officeDocument/2006/relationships/hyperlink" Target="http://www.gramota.ru/" TargetMode="External"/><Relationship Id="rId11" Type="http://schemas.openxmlformats.org/officeDocument/2006/relationships/hyperlink" Target="http://www.rm.kirov.ru/" TargetMode="External"/><Relationship Id="rId32" Type="http://schemas.openxmlformats.org/officeDocument/2006/relationships/hyperlink" Target="http://www.natahaus.ru/index.php?newsid=1146086920" TargetMode="External"/><Relationship Id="rId37" Type="http://schemas.openxmlformats.org/officeDocument/2006/relationships/hyperlink" Target="http://www.gramota.ru/" TargetMode="External"/><Relationship Id="rId53" Type="http://schemas.openxmlformats.org/officeDocument/2006/relationships/hyperlink" Target="http://www.infanata.com/" TargetMode="External"/><Relationship Id="rId58" Type="http://schemas.openxmlformats.org/officeDocument/2006/relationships/hyperlink" Target="http://www.gramota.ru/book/village/" TargetMode="External"/><Relationship Id="rId74" Type="http://schemas.openxmlformats.org/officeDocument/2006/relationships/hyperlink" Target="http://www.gramma.ru/" TargetMode="External"/><Relationship Id="rId79" Type="http://schemas.openxmlformats.org/officeDocument/2006/relationships/hyperlink" Target="http://pishu-pravilno.livejournal.com/" TargetMode="External"/><Relationship Id="rId5" Type="http://schemas.openxmlformats.org/officeDocument/2006/relationships/webSettings" Target="webSettings.xml"/><Relationship Id="rId90" Type="http://schemas.openxmlformats.org/officeDocument/2006/relationships/hyperlink" Target="http://www.rm.kirov.ru/" TargetMode="External"/><Relationship Id="rId95" Type="http://schemas.openxmlformats.org/officeDocument/2006/relationships/hyperlink" Target="http://www.gramma.ru/" TargetMode="External"/><Relationship Id="rId22" Type="http://schemas.openxmlformats.org/officeDocument/2006/relationships/hyperlink" Target="http://www.natahaus.ru/index.php?newsid=1146086920" TargetMode="External"/><Relationship Id="rId27" Type="http://schemas.openxmlformats.org/officeDocument/2006/relationships/hyperlink" Target="http://www.gramota.ru/" TargetMode="External"/><Relationship Id="rId43" Type="http://schemas.openxmlformats.org/officeDocument/2006/relationships/hyperlink" Target="http://www.infanata.com/" TargetMode="External"/><Relationship Id="rId48" Type="http://schemas.openxmlformats.org/officeDocument/2006/relationships/hyperlink" Target="http://www.gramota.ru/book/village/" TargetMode="External"/><Relationship Id="rId64" Type="http://schemas.openxmlformats.org/officeDocument/2006/relationships/hyperlink" Target="http://www.gramma.ru/" TargetMode="External"/><Relationship Id="rId69" Type="http://schemas.openxmlformats.org/officeDocument/2006/relationships/hyperlink" Target="http://pishu-pravilno.livejournal.com/" TargetMode="External"/><Relationship Id="rId80" Type="http://schemas.openxmlformats.org/officeDocument/2006/relationships/hyperlink" Target="http://www.rm.kirov.ru/" TargetMode="External"/><Relationship Id="rId85" Type="http://schemas.openxmlformats.org/officeDocument/2006/relationships/hyperlink" Target="http://www.gramma.ru/" TargetMode="External"/><Relationship Id="rId3" Type="http://schemas.openxmlformats.org/officeDocument/2006/relationships/styles" Target="styles.xml"/><Relationship Id="rId12" Type="http://schemas.openxmlformats.org/officeDocument/2006/relationships/hyperlink" Target="http://www.natahaus.ru/index.php?newsid=1146086920" TargetMode="External"/><Relationship Id="rId17" Type="http://schemas.openxmlformats.org/officeDocument/2006/relationships/hyperlink" Target="http://www.gramota.ru/" TargetMode="External"/><Relationship Id="rId25" Type="http://schemas.openxmlformats.org/officeDocument/2006/relationships/hyperlink" Target="http://www.gramma.ru/" TargetMode="External"/><Relationship Id="rId33" Type="http://schemas.openxmlformats.org/officeDocument/2006/relationships/hyperlink" Target="http://www.infanata.com/" TargetMode="External"/><Relationship Id="rId38" Type="http://schemas.openxmlformats.org/officeDocument/2006/relationships/hyperlink" Target="http://www.gramota.ru/book/village/" TargetMode="External"/><Relationship Id="rId46" Type="http://schemas.openxmlformats.org/officeDocument/2006/relationships/hyperlink" Target="http://www.gramota.ru/" TargetMode="External"/><Relationship Id="rId59" Type="http://schemas.openxmlformats.org/officeDocument/2006/relationships/hyperlink" Target="http://pishu-pravilno.livejournal.com/" TargetMode="External"/><Relationship Id="rId67" Type="http://schemas.openxmlformats.org/officeDocument/2006/relationships/hyperlink" Target="http://www.gramota.ru/" TargetMode="External"/><Relationship Id="rId20" Type="http://schemas.openxmlformats.org/officeDocument/2006/relationships/hyperlink" Target="http://www.rm.kirov.ru/" TargetMode="External"/><Relationship Id="rId41" Type="http://schemas.openxmlformats.org/officeDocument/2006/relationships/hyperlink" Target="http://www.rm.kirov.ru/" TargetMode="External"/><Relationship Id="rId54" Type="http://schemas.openxmlformats.org/officeDocument/2006/relationships/hyperlink" Target="http://www.gramma.ru/" TargetMode="External"/><Relationship Id="rId62" Type="http://schemas.openxmlformats.org/officeDocument/2006/relationships/hyperlink" Target="http://www.natahaus.ru/index.php?newsid=1146086920" TargetMode="External"/><Relationship Id="rId70" Type="http://schemas.openxmlformats.org/officeDocument/2006/relationships/hyperlink" Target="http://www.rm.kirov.ru/" TargetMode="External"/><Relationship Id="rId75" Type="http://schemas.openxmlformats.org/officeDocument/2006/relationships/hyperlink" Target="http://www.gramma.ru/" TargetMode="External"/><Relationship Id="rId83" Type="http://schemas.openxmlformats.org/officeDocument/2006/relationships/hyperlink" Target="http://www.infanata.com/" TargetMode="External"/><Relationship Id="rId88" Type="http://schemas.openxmlformats.org/officeDocument/2006/relationships/hyperlink" Target="http://www.gramota.ru/book/village/" TargetMode="External"/><Relationship Id="rId91" Type="http://schemas.openxmlformats.org/officeDocument/2006/relationships/hyperlink" Target="http://www.rm.kirov.ru/" TargetMode="External"/><Relationship Id="rId96" Type="http://schemas.openxmlformats.org/officeDocument/2006/relationships/hyperlink" Target="http://www.gramota.ru/" TargetMode="External"/><Relationship Id="rId1" Type="http://schemas.openxmlformats.org/officeDocument/2006/relationships/customXml" Target="../customXml/item1.xml"/><Relationship Id="rId6" Type="http://schemas.openxmlformats.org/officeDocument/2006/relationships/hyperlink" Target="http://www.gramota.ru/" TargetMode="External"/><Relationship Id="rId15" Type="http://schemas.openxmlformats.org/officeDocument/2006/relationships/hyperlink" Target="http://www.gramma.ru/" TargetMode="External"/><Relationship Id="rId23" Type="http://schemas.openxmlformats.org/officeDocument/2006/relationships/hyperlink" Target="http://www.infanata.com/" TargetMode="External"/><Relationship Id="rId28" Type="http://schemas.openxmlformats.org/officeDocument/2006/relationships/hyperlink" Target="http://www.gramota.ru/book/village/" TargetMode="External"/><Relationship Id="rId36" Type="http://schemas.openxmlformats.org/officeDocument/2006/relationships/hyperlink" Target="http://www.gramota.ru/" TargetMode="External"/><Relationship Id="rId49" Type="http://schemas.openxmlformats.org/officeDocument/2006/relationships/hyperlink" Target="http://pishu-pravilno.livejournal.com/" TargetMode="External"/><Relationship Id="rId57" Type="http://schemas.openxmlformats.org/officeDocument/2006/relationships/hyperlink" Target="http://www.gramota.ru/" TargetMode="External"/><Relationship Id="rId10" Type="http://schemas.openxmlformats.org/officeDocument/2006/relationships/hyperlink" Target="http://www.rm.kirov.ru/" TargetMode="External"/><Relationship Id="rId31" Type="http://schemas.openxmlformats.org/officeDocument/2006/relationships/hyperlink" Target="http://www.rm.kirov.ru/" TargetMode="External"/><Relationship Id="rId44" Type="http://schemas.openxmlformats.org/officeDocument/2006/relationships/hyperlink" Target="http://www.gramma.ru/" TargetMode="External"/><Relationship Id="rId52" Type="http://schemas.openxmlformats.org/officeDocument/2006/relationships/hyperlink" Target="http://www.natahaus.ru/index.php?newsid=1146086920" TargetMode="External"/><Relationship Id="rId60" Type="http://schemas.openxmlformats.org/officeDocument/2006/relationships/hyperlink" Target="http://www.rm.kirov.ru/" TargetMode="External"/><Relationship Id="rId65" Type="http://schemas.openxmlformats.org/officeDocument/2006/relationships/hyperlink" Target="http://www.gramma.ru/" TargetMode="External"/><Relationship Id="rId73" Type="http://schemas.openxmlformats.org/officeDocument/2006/relationships/hyperlink" Target="http://www.infanata.com/" TargetMode="External"/><Relationship Id="rId78" Type="http://schemas.openxmlformats.org/officeDocument/2006/relationships/hyperlink" Target="http://www.gramota.ru/book/village/" TargetMode="External"/><Relationship Id="rId81" Type="http://schemas.openxmlformats.org/officeDocument/2006/relationships/hyperlink" Target="http://www.rm.kirov.ru/" TargetMode="External"/><Relationship Id="rId86" Type="http://schemas.openxmlformats.org/officeDocument/2006/relationships/hyperlink" Target="http://www.gramota.ru/" TargetMode="External"/><Relationship Id="rId94" Type="http://schemas.openxmlformats.org/officeDocument/2006/relationships/hyperlink" Target="http://www.gramma.ru/"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ishu-pravilno.livejournal.com/" TargetMode="External"/><Relationship Id="rId13" Type="http://schemas.openxmlformats.org/officeDocument/2006/relationships/hyperlink" Target="http://www.infanata.com/" TargetMode="External"/><Relationship Id="rId18" Type="http://schemas.openxmlformats.org/officeDocument/2006/relationships/hyperlink" Target="http://www.gramota.ru/book/village/" TargetMode="External"/><Relationship Id="rId39" Type="http://schemas.openxmlformats.org/officeDocument/2006/relationships/hyperlink" Target="http://pishu-pravilno.livejournal.com/" TargetMode="External"/><Relationship Id="rId34" Type="http://schemas.openxmlformats.org/officeDocument/2006/relationships/hyperlink" Target="http://www.gramma.ru/" TargetMode="External"/><Relationship Id="rId50" Type="http://schemas.openxmlformats.org/officeDocument/2006/relationships/hyperlink" Target="http://www.rm.kirov.ru/" TargetMode="External"/><Relationship Id="rId55" Type="http://schemas.openxmlformats.org/officeDocument/2006/relationships/hyperlink" Target="http://www.gramma.ru/" TargetMode="External"/><Relationship Id="rId76" Type="http://schemas.openxmlformats.org/officeDocument/2006/relationships/hyperlink" Target="http://www.gramota.ru/" TargetMode="External"/><Relationship Id="rId97" Type="http://schemas.openxmlformats.org/officeDocument/2006/relationships/hyperlink" Target="http://www.gramota.ru/" TargetMode="External"/><Relationship Id="rId7" Type="http://schemas.openxmlformats.org/officeDocument/2006/relationships/hyperlink" Target="http://www.gramota.ru/" TargetMode="External"/><Relationship Id="rId71" Type="http://schemas.openxmlformats.org/officeDocument/2006/relationships/hyperlink" Target="http://www.rm.kirov.ru/" TargetMode="External"/><Relationship Id="rId92" Type="http://schemas.openxmlformats.org/officeDocument/2006/relationships/hyperlink" Target="http://www.natahaus.ru/index.php?newsid=1146086920" TargetMode="External"/><Relationship Id="rId2" Type="http://schemas.openxmlformats.org/officeDocument/2006/relationships/numbering" Target="numbering.xml"/><Relationship Id="rId29" Type="http://schemas.openxmlformats.org/officeDocument/2006/relationships/hyperlink" Target="http://pishu-pravilno.livejournal.com/" TargetMode="External"/><Relationship Id="rId24" Type="http://schemas.openxmlformats.org/officeDocument/2006/relationships/hyperlink" Target="http://www.gramma.ru/" TargetMode="External"/><Relationship Id="rId40" Type="http://schemas.openxmlformats.org/officeDocument/2006/relationships/hyperlink" Target="http://www.rm.kirov.ru/" TargetMode="External"/><Relationship Id="rId45" Type="http://schemas.openxmlformats.org/officeDocument/2006/relationships/hyperlink" Target="http://www.gramma.ru/" TargetMode="External"/><Relationship Id="rId66" Type="http://schemas.openxmlformats.org/officeDocument/2006/relationships/hyperlink" Target="http://www.gramota.ru/" TargetMode="External"/><Relationship Id="rId87" Type="http://schemas.openxmlformats.org/officeDocument/2006/relationships/hyperlink" Target="http://www.gramota.ru/" TargetMode="External"/><Relationship Id="rId61" Type="http://schemas.openxmlformats.org/officeDocument/2006/relationships/hyperlink" Target="http://www.rm.kirov.ru/" TargetMode="External"/><Relationship Id="rId82" Type="http://schemas.openxmlformats.org/officeDocument/2006/relationships/hyperlink" Target="http://www.natahaus.ru/index.php?newsid=1146086920" TargetMode="External"/><Relationship Id="rId19" Type="http://schemas.openxmlformats.org/officeDocument/2006/relationships/hyperlink" Target="http://pishu-pravilno.livejournal.com/" TargetMode="External"/><Relationship Id="rId14" Type="http://schemas.openxmlformats.org/officeDocument/2006/relationships/hyperlink" Target="http://www.gramma.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56" Type="http://schemas.openxmlformats.org/officeDocument/2006/relationships/hyperlink" Target="http://www.gramota.ru/" TargetMode="External"/><Relationship Id="rId77" Type="http://schemas.openxmlformats.org/officeDocument/2006/relationships/hyperlink" Target="http://www.gramota.ru/" TargetMode="External"/><Relationship Id="rId8" Type="http://schemas.openxmlformats.org/officeDocument/2006/relationships/hyperlink" Target="http://www.gramota.ru/book/village/" TargetMode="External"/><Relationship Id="rId51" Type="http://schemas.openxmlformats.org/officeDocument/2006/relationships/hyperlink" Target="http://www.rm.kirov.ru/" TargetMode="External"/><Relationship Id="rId72" Type="http://schemas.openxmlformats.org/officeDocument/2006/relationships/hyperlink" Target="http://www.natahaus.ru/index.php?newsid=1146086920" TargetMode="External"/><Relationship Id="rId93" Type="http://schemas.openxmlformats.org/officeDocument/2006/relationships/hyperlink" Target="http://www.infanata.com/"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6A26A-CD4C-4A97-AC7F-C6C8AA94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4424</Words>
  <Characters>25223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dell</cp:lastModifiedBy>
  <cp:revision>6</cp:revision>
  <dcterms:created xsi:type="dcterms:W3CDTF">2020-02-10T04:08:00Z</dcterms:created>
  <dcterms:modified xsi:type="dcterms:W3CDTF">2024-09-22T17:05:00Z</dcterms:modified>
</cp:coreProperties>
</file>