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«Средняя общеобразовательная школа №5»-</w:t>
      </w: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«Школа здоровья и развития</w:t>
      </w: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7"/>
      </w:tblGrid>
      <w:tr w:rsidR="00784026" w:rsidRPr="009934BF" w:rsidTr="00EE5E99">
        <w:trPr>
          <w:jc w:val="right"/>
        </w:trPr>
        <w:tc>
          <w:tcPr>
            <w:tcW w:w="3197" w:type="dxa"/>
          </w:tcPr>
          <w:p w:rsidR="00784026" w:rsidRPr="009934BF" w:rsidRDefault="00784026" w:rsidP="00784026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</w:p>
          <w:p w:rsidR="00784026" w:rsidRPr="009934BF" w:rsidRDefault="00784026" w:rsidP="00784026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  <w:r w:rsidRPr="009934BF">
              <w:rPr>
                <w:sz w:val="24"/>
                <w:szCs w:val="24"/>
                <w:lang w:eastAsia="zh-CN"/>
              </w:rPr>
              <w:t>Приказ №</w:t>
            </w:r>
            <w:r w:rsidRPr="009934BF">
              <w:rPr>
                <w:sz w:val="24"/>
                <w:szCs w:val="24"/>
                <w:lang w:eastAsia="zh-CN"/>
              </w:rPr>
              <w:tab/>
            </w:r>
          </w:p>
          <w:p w:rsidR="00784026" w:rsidRPr="009934BF" w:rsidRDefault="00EE5E99" w:rsidP="009934BF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9934BF">
              <w:rPr>
                <w:sz w:val="24"/>
                <w:szCs w:val="24"/>
                <w:lang w:eastAsia="zh-CN"/>
              </w:rPr>
              <w:t xml:space="preserve">          </w:t>
            </w:r>
            <w:r w:rsidR="0064161A" w:rsidRPr="009934BF">
              <w:rPr>
                <w:sz w:val="24"/>
                <w:szCs w:val="24"/>
                <w:lang w:eastAsia="zh-CN"/>
              </w:rPr>
              <w:t xml:space="preserve">от «.. </w:t>
            </w:r>
            <w:r w:rsidR="009934BF">
              <w:rPr>
                <w:sz w:val="24"/>
                <w:szCs w:val="24"/>
                <w:lang w:eastAsia="zh-CN"/>
              </w:rPr>
              <w:t xml:space="preserve">            </w:t>
            </w:r>
            <w:r w:rsidR="0064161A" w:rsidRPr="009934BF">
              <w:rPr>
                <w:sz w:val="24"/>
                <w:szCs w:val="24"/>
                <w:lang w:eastAsia="zh-CN"/>
              </w:rPr>
              <w:t>202</w:t>
            </w:r>
            <w:r w:rsidR="009934BF" w:rsidRPr="009934BF">
              <w:rPr>
                <w:sz w:val="24"/>
                <w:szCs w:val="24"/>
                <w:lang w:eastAsia="zh-CN"/>
              </w:rPr>
              <w:t>3</w:t>
            </w:r>
            <w:r w:rsidR="00784026" w:rsidRPr="009934BF">
              <w:rPr>
                <w:sz w:val="24"/>
                <w:szCs w:val="24"/>
                <w:lang w:eastAsia="zh-CN"/>
              </w:rPr>
              <w:t xml:space="preserve"> г»</w:t>
            </w:r>
          </w:p>
        </w:tc>
      </w:tr>
    </w:tbl>
    <w:p w:rsidR="00554824" w:rsidRPr="009934BF" w:rsidRDefault="00554824" w:rsidP="007840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784026" w:rsidRPr="009934BF">
        <w:rPr>
          <w:rFonts w:ascii="Times New Roman" w:hAnsi="Times New Roman" w:cs="Times New Roman"/>
          <w:sz w:val="24"/>
          <w:szCs w:val="24"/>
        </w:rPr>
        <w:t>элективного курса</w:t>
      </w:r>
    </w:p>
    <w:p w:rsidR="00554824" w:rsidRPr="009934BF" w:rsidRDefault="00554824" w:rsidP="00554824">
      <w:pPr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</w:t>
      </w:r>
      <w:r w:rsidRPr="009934BF">
        <w:rPr>
          <w:rFonts w:ascii="Times New Roman" w:hAnsi="Times New Roman" w:cs="Times New Roman"/>
          <w:bCs/>
          <w:sz w:val="24"/>
          <w:szCs w:val="24"/>
        </w:rPr>
        <w:t>«Теория и практика написания сочинения-рассуждения»</w:t>
      </w:r>
    </w:p>
    <w:p w:rsidR="00554824" w:rsidRPr="009934BF" w:rsidRDefault="00E54E6C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</w:t>
      </w:r>
      <w:r w:rsidR="003819B4" w:rsidRPr="009934BF">
        <w:rPr>
          <w:rFonts w:ascii="Times New Roman" w:hAnsi="Times New Roman" w:cs="Times New Roman"/>
          <w:sz w:val="24"/>
          <w:szCs w:val="24"/>
        </w:rPr>
        <w:t xml:space="preserve"> </w:t>
      </w:r>
      <w:r w:rsidR="009934BF" w:rsidRPr="009934BF">
        <w:rPr>
          <w:rFonts w:ascii="Times New Roman" w:hAnsi="Times New Roman" w:cs="Times New Roman"/>
          <w:sz w:val="24"/>
          <w:szCs w:val="24"/>
        </w:rPr>
        <w:t>10а</w:t>
      </w:r>
      <w:proofErr w:type="gramStart"/>
      <w:r w:rsidR="009934BF" w:rsidRPr="009934BF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="003819B4" w:rsidRPr="009934BF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9934BF">
        <w:rPr>
          <w:rFonts w:ascii="Times New Roman" w:hAnsi="Times New Roman" w:cs="Times New Roman"/>
          <w:sz w:val="24"/>
          <w:szCs w:val="24"/>
        </w:rPr>
        <w:t>ах</w:t>
      </w:r>
    </w:p>
    <w:p w:rsidR="00A23079" w:rsidRPr="009934BF" w:rsidRDefault="00A23079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A23079" w:rsidRPr="009934BF" w:rsidRDefault="00A23079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A23079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819B4" w:rsidRPr="009934BF">
        <w:rPr>
          <w:rFonts w:ascii="Times New Roman" w:hAnsi="Times New Roman" w:cs="Times New Roman"/>
          <w:sz w:val="24"/>
          <w:szCs w:val="24"/>
        </w:rPr>
        <w:t xml:space="preserve">      Программа </w:t>
      </w:r>
      <w:r w:rsidR="002E746D" w:rsidRPr="009934BF">
        <w:rPr>
          <w:rFonts w:ascii="Times New Roman" w:hAnsi="Times New Roman" w:cs="Times New Roman"/>
          <w:sz w:val="24"/>
          <w:szCs w:val="24"/>
        </w:rPr>
        <w:t>рассчитана на 3</w:t>
      </w:r>
      <w:r w:rsidR="003819B4" w:rsidRPr="009934BF">
        <w:rPr>
          <w:rFonts w:ascii="Times New Roman" w:hAnsi="Times New Roman" w:cs="Times New Roman"/>
          <w:sz w:val="24"/>
          <w:szCs w:val="24"/>
        </w:rPr>
        <w:t>4 часа</w:t>
      </w:r>
      <w:r w:rsidRPr="00993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824" w:rsidRPr="009934BF" w:rsidRDefault="00554824" w:rsidP="005548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A23079" w:rsidP="00A2307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934BF" w:rsidRPr="009934BF">
        <w:rPr>
          <w:rFonts w:ascii="Times New Roman" w:hAnsi="Times New Roman" w:cs="Times New Roman"/>
          <w:sz w:val="24"/>
          <w:szCs w:val="24"/>
        </w:rPr>
        <w:t xml:space="preserve">       </w:t>
      </w:r>
      <w:r w:rsidR="009C48B4" w:rsidRPr="009934BF">
        <w:rPr>
          <w:rFonts w:ascii="Times New Roman" w:hAnsi="Times New Roman" w:cs="Times New Roman"/>
          <w:sz w:val="24"/>
          <w:szCs w:val="24"/>
        </w:rPr>
        <w:t>Учитель</w:t>
      </w:r>
      <w:r w:rsidR="003819B4" w:rsidRPr="009934B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934BF" w:rsidRPr="009934BF">
        <w:rPr>
          <w:rFonts w:ascii="Times New Roman" w:hAnsi="Times New Roman" w:cs="Times New Roman"/>
          <w:sz w:val="24"/>
          <w:szCs w:val="24"/>
        </w:rPr>
        <w:t>Яроцкая</w:t>
      </w:r>
      <w:proofErr w:type="spellEnd"/>
      <w:r w:rsidR="009934BF" w:rsidRPr="009934BF">
        <w:rPr>
          <w:rFonts w:ascii="Times New Roman" w:hAnsi="Times New Roman" w:cs="Times New Roman"/>
          <w:sz w:val="24"/>
          <w:szCs w:val="24"/>
        </w:rPr>
        <w:t xml:space="preserve"> Л.А.</w:t>
      </w:r>
      <w:r w:rsidR="00554824" w:rsidRPr="009934BF">
        <w:rPr>
          <w:rFonts w:ascii="Times New Roman" w:hAnsi="Times New Roman" w:cs="Times New Roman"/>
          <w:bCs/>
          <w:sz w:val="24"/>
          <w:szCs w:val="24"/>
        </w:rPr>
        <w:t> </w:t>
      </w:r>
    </w:p>
    <w:p w:rsidR="00554824" w:rsidRPr="009934BF" w:rsidRDefault="00554824" w:rsidP="0055482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A23079">
      <w:pPr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4BF" w:rsidRPr="009934BF" w:rsidRDefault="009934BF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адужный</w:t>
      </w:r>
    </w:p>
    <w:p w:rsidR="00554824" w:rsidRPr="009934BF" w:rsidRDefault="00554824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824" w:rsidRPr="009934BF" w:rsidRDefault="0064161A" w:rsidP="0055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202</w:t>
      </w:r>
      <w:r w:rsidR="009934BF" w:rsidRPr="009934BF">
        <w:rPr>
          <w:rFonts w:ascii="Times New Roman" w:hAnsi="Times New Roman" w:cs="Times New Roman"/>
          <w:sz w:val="24"/>
          <w:szCs w:val="24"/>
        </w:rPr>
        <w:t>3</w:t>
      </w:r>
      <w:r w:rsidR="00554824" w:rsidRPr="009934BF">
        <w:rPr>
          <w:rFonts w:ascii="Times New Roman" w:hAnsi="Times New Roman" w:cs="Times New Roman"/>
          <w:sz w:val="24"/>
          <w:szCs w:val="24"/>
        </w:rPr>
        <w:t xml:space="preserve"> / 20</w:t>
      </w:r>
      <w:r w:rsidRPr="009934BF">
        <w:rPr>
          <w:rFonts w:ascii="Times New Roman" w:hAnsi="Times New Roman" w:cs="Times New Roman"/>
          <w:sz w:val="24"/>
          <w:szCs w:val="24"/>
        </w:rPr>
        <w:t>2</w:t>
      </w:r>
      <w:r w:rsidR="009934BF" w:rsidRPr="009934BF">
        <w:rPr>
          <w:rFonts w:ascii="Times New Roman" w:hAnsi="Times New Roman" w:cs="Times New Roman"/>
          <w:sz w:val="24"/>
          <w:szCs w:val="24"/>
        </w:rPr>
        <w:t>4</w:t>
      </w:r>
      <w:r w:rsidR="00554824" w:rsidRPr="009934BF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23F61" w:rsidRPr="009934BF" w:rsidRDefault="00D23F61" w:rsidP="00554824">
      <w:pPr>
        <w:rPr>
          <w:rFonts w:ascii="Times New Roman" w:hAnsi="Times New Roman" w:cs="Times New Roman"/>
          <w:sz w:val="24"/>
          <w:szCs w:val="24"/>
        </w:rPr>
      </w:pPr>
    </w:p>
    <w:p w:rsidR="009934BF" w:rsidRDefault="00554824" w:rsidP="00554824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9934BF" w:rsidRDefault="009934BF" w:rsidP="00554824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9934BF">
      <w:pPr>
        <w:jc w:val="center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lastRenderedPageBreak/>
        <w:t>1. Пояснительная записка</w:t>
      </w:r>
    </w:p>
    <w:p w:rsidR="002B3000" w:rsidRPr="009934BF" w:rsidRDefault="002B3000" w:rsidP="002B300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 2014 г. в «Приказ об утверждении порядка проведения государственной итоговой аттестации по образовательным программам среднего общего образования» были внесены изменения, на основе которых выпускников школ РФ обязали писать итоговое выпускное сочинение по допуску к ЕГЭ. При этом задание 27 (сочинение-рассуждение по тексту) в ЕГЭ по русскому языку по-прежнему является значительной частью всего экзамена. Данные сочинения направленны на выявление уровня коммуникативных компетенций учащихся: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чтение (понимание логики высказывания, зрелость суждений);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выражение собственного мнения;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употребление аргументов и фактов в поддержку своих мыслей;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уровень критического мышления;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владение языковыми тропами;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развернутое высказывание в соответствии с коммуникативной задачей;</w:t>
      </w:r>
    </w:p>
    <w:p w:rsidR="002B3000" w:rsidRPr="009934BF" w:rsidRDefault="002B3000" w:rsidP="0055482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владение языковыми нормами при выражении мысли в письменной форме.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 связи с этим для учащихся 1</w:t>
      </w:r>
      <w:r w:rsidR="009934BF" w:rsidRPr="009934BF">
        <w:rPr>
          <w:rFonts w:ascii="Times New Roman" w:hAnsi="Times New Roman" w:cs="Times New Roman"/>
          <w:sz w:val="24"/>
          <w:szCs w:val="24"/>
        </w:rPr>
        <w:t>0</w:t>
      </w:r>
      <w:r w:rsidRPr="009934BF">
        <w:rPr>
          <w:rFonts w:ascii="Times New Roman" w:hAnsi="Times New Roman" w:cs="Times New Roman"/>
          <w:sz w:val="24"/>
          <w:szCs w:val="24"/>
        </w:rPr>
        <w:t xml:space="preserve"> классов введен элективный курс «Теория и практика написания сочинения-рассуждения».</w:t>
      </w:r>
    </w:p>
    <w:p w:rsidR="002B3000" w:rsidRPr="009934BF" w:rsidRDefault="002B3000" w:rsidP="002B300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  <w:u w:val="single"/>
        </w:rPr>
        <w:t>Актуальность </w:t>
      </w:r>
      <w:r w:rsidRPr="009934BF">
        <w:rPr>
          <w:rFonts w:ascii="Times New Roman" w:hAnsi="Times New Roman" w:cs="Times New Roman"/>
          <w:sz w:val="24"/>
          <w:szCs w:val="24"/>
        </w:rPr>
        <w:t>выбранного направления определяется ведущей ролью коммуникативных компетенций, ведь в нашей жизни постоянно возникают речевые ситуации различных характеров, и неумение владеть ими и анализировать их может привести к возникновению трудностей восприятия нашей речи в полной мере. Следовательно, нужно более глубокое познание форм и методов анализа как чужой речи (на основе художественных произведений), так и собственной (на основе свойств и взаимоотношений людей и вещей)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ся работа направлена на получение качественных знаний, умений и навыков. Сочинения по литературе и по русскому языку основываются на достижениях лингвистической науки и призвано обучить умелой, искусной речи, вызвать интерес к изучению литературы, научить думать и анализировать самостоятельно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ведь как писал древнеримский драматург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ПублийТеренций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>: «Сколько людей, столько и мнений»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одготовка к написанию итогового выпускного сочинения по литературе и к 27 заданию в ЕГЭ по русскому языку сопутствуют анализу и восприятию текстов разной жанровой принадлежности.</w:t>
      </w:r>
    </w:p>
    <w:p w:rsidR="002B3000" w:rsidRPr="009934BF" w:rsidRDefault="002B3000" w:rsidP="002B300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Целью</w:t>
      </w:r>
      <w:r w:rsidRPr="009934BF">
        <w:rPr>
          <w:rFonts w:ascii="Times New Roman" w:hAnsi="Times New Roman" w:cs="Times New Roman"/>
          <w:sz w:val="24"/>
          <w:szCs w:val="24"/>
        </w:rPr>
        <w:t xml:space="preserve"> данной программы является помощь учащимся в обобщении полученных знаний по литературе, развитии умений разностороннего анализа текстов, развитии умений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формулировать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и развернуто высказывать свое мнение, подтверждая его аргументами и фактами.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Задачами</w:t>
      </w:r>
      <w:r w:rsidRPr="009934BF">
        <w:rPr>
          <w:rFonts w:ascii="Times New Roman" w:hAnsi="Times New Roman" w:cs="Times New Roman"/>
          <w:sz w:val="24"/>
          <w:szCs w:val="24"/>
        </w:rPr>
        <w:t> курса являются: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совершенствование навыков выражать собственное мнение;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формирование умений следить за логикой высказывания;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формирование умений отбирать аргументы и факты в поддержку своих мыслей;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развитие исследовательских навыков;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формирование умений строить развернутое высказывание в соответствии с коммуникативной задачей;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формирование навыков анализа художественных текстов и критических статей;</w:t>
      </w:r>
    </w:p>
    <w:p w:rsidR="002B3000" w:rsidRPr="009934BF" w:rsidRDefault="002B3000" w:rsidP="0055482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развить умение использовать языковые тропы.</w:t>
      </w:r>
    </w:p>
    <w:p w:rsidR="002B3000" w:rsidRPr="009934BF" w:rsidRDefault="002B3000" w:rsidP="006563CA">
      <w:pPr>
        <w:pStyle w:val="a3"/>
        <w:ind w:firstLine="360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Содержание программы элективного курса полностью соответствует целям и задачам основной общеобразовательной программы среднего общего образования по ФКГОС. Структура программы включает в себя следующие разделы: пояснительная записка, </w:t>
      </w:r>
      <w:r w:rsidRPr="009934BF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планируемый результаты освоения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программы элективного курса, тематическое планирование, содержание элективного курса, список литературных источников.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Элементы программы элективного курса частично отражают содержание программного материала гуманитарных учебных предметов (русский язык, литература, риторика).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Данная программа реализуется за счет части учебного плана, формируемого участниками образовательного процесса. Осуществляется в форме элективного курса, внесенного в расписание уроков.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Деятельность учащихся осуществляется на уроках-лекциях и уроках-практикумах. Виды деятельности подобраны с учетом возрастных и мыслительных особенностей учащихся.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 зависимости от уровня освоенности понятийного аппарата проводятся лекционные уроки с изучением теоретических сведений.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 ходе работы с текстом проходят практикумы по разностороннему анализу художественных текстов и критических статей.</w:t>
      </w:r>
    </w:p>
    <w:p w:rsidR="002B3000" w:rsidRPr="009934BF" w:rsidRDefault="002B3000" w:rsidP="002B3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Практический итог курса – полноценное восприятие художественных произведений и критических статей, способность разностороннего анализа, написание сочинения-рассуждения на заданную тему и по тексту.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  <w:u w:val="single"/>
        </w:rPr>
        <w:t>Принципы программы: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Включение учащихся в активную деятельность.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Доступность и наглядность.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Связь теории с практикой.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Учёт возрастных особенностей.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Сочетание индивидуальных и коллективных форм деятельности.</w:t>
      </w:r>
    </w:p>
    <w:p w:rsidR="002B3000" w:rsidRPr="009934BF" w:rsidRDefault="002B3000" w:rsidP="0055482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Целенаправленность и последовательность деятельности (от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простого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к сложному).</w:t>
      </w:r>
    </w:p>
    <w:p w:rsidR="006563CA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Программа эл</w:t>
      </w:r>
      <w:r w:rsidR="00D73CA5" w:rsidRPr="009934BF">
        <w:rPr>
          <w:rFonts w:ascii="Times New Roman" w:hAnsi="Times New Roman" w:cs="Times New Roman"/>
          <w:sz w:val="24"/>
          <w:szCs w:val="24"/>
        </w:rPr>
        <w:t>ективного курса рассчитана на 35</w:t>
      </w:r>
      <w:r w:rsidRPr="009934BF">
        <w:rPr>
          <w:rFonts w:ascii="Times New Roman" w:hAnsi="Times New Roman" w:cs="Times New Roman"/>
          <w:sz w:val="24"/>
          <w:szCs w:val="24"/>
        </w:rPr>
        <w:t xml:space="preserve"> часа / 1 час в неделю 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материально-техническое обеспечение: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При выборе системы обучения и учебно-методического комплекса по предмету для реализации рабочей программы учитывалось: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- соответствие УМК возрастным и психологическим особенностям учащихся;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- завершённость учебной линии;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- обеспеченность образовательного учреждения учебниками, дополнительной литературой из библиотечного фонда,</w:t>
      </w:r>
      <w:r w:rsidR="00554824" w:rsidRPr="009934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3CA" w:rsidRPr="009934BF">
        <w:rPr>
          <w:rFonts w:ascii="Times New Roman" w:hAnsi="Times New Roman" w:cs="Times New Roman"/>
          <w:sz w:val="24"/>
          <w:szCs w:val="24"/>
        </w:rPr>
        <w:t>медиаресурсами</w:t>
      </w:r>
      <w:proofErr w:type="spellEnd"/>
      <w:r w:rsidR="006563CA" w:rsidRPr="009934BF">
        <w:rPr>
          <w:rFonts w:ascii="Times New Roman" w:hAnsi="Times New Roman" w:cs="Times New Roman"/>
          <w:sz w:val="24"/>
          <w:szCs w:val="24"/>
        </w:rPr>
        <w:t>, ресурсами ИКТ.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9934BF">
        <w:rPr>
          <w:rFonts w:ascii="Times New Roman" w:hAnsi="Times New Roman" w:cs="Times New Roman"/>
          <w:bCs/>
          <w:sz w:val="24"/>
          <w:szCs w:val="24"/>
        </w:rPr>
        <w:t>Планируемый</w:t>
      </w:r>
      <w:proofErr w:type="gramEnd"/>
      <w:r w:rsidRPr="009934BF">
        <w:rPr>
          <w:rFonts w:ascii="Times New Roman" w:hAnsi="Times New Roman" w:cs="Times New Roman"/>
          <w:bCs/>
          <w:sz w:val="24"/>
          <w:szCs w:val="24"/>
        </w:rPr>
        <w:t xml:space="preserve"> результаты освоения обучающимися программы элективного курса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По окончании изучения программы учащиеся должны </w:t>
      </w:r>
      <w:r w:rsidRPr="009934BF">
        <w:rPr>
          <w:rFonts w:ascii="Times New Roman" w:hAnsi="Times New Roman" w:cs="Times New Roman"/>
          <w:bCs/>
          <w:sz w:val="24"/>
          <w:szCs w:val="24"/>
        </w:rPr>
        <w:t>знать / понимать</w:t>
      </w:r>
      <w:r w:rsidRPr="009934BF">
        <w:rPr>
          <w:rFonts w:ascii="Times New Roman" w:hAnsi="Times New Roman" w:cs="Times New Roman"/>
          <w:sz w:val="24"/>
          <w:szCs w:val="24"/>
        </w:rPr>
        <w:t>: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требования к итоговому выпускному сочинению;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содержание изученных произведений;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934BF">
        <w:rPr>
          <w:rFonts w:ascii="Times New Roman" w:hAnsi="Times New Roman" w:cs="Times New Roman"/>
          <w:sz w:val="24"/>
          <w:szCs w:val="24"/>
        </w:rPr>
        <w:t>такие теоретико-литературные понятия, как жанр, тема, идея, сюжет, персонаж, деталь, авторский замысел и т.д.</w:t>
      </w:r>
      <w:proofErr w:type="gramEnd"/>
    </w:p>
    <w:p w:rsidR="002B3000" w:rsidRPr="009934BF" w:rsidRDefault="002B3000" w:rsidP="0055482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Уметь: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воспринимать и анализировать тексты художественных произведений и критических статей;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составлять тезисы по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выделять тему и идею изученных произведений;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выделять авторское отношение к героям;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определять принадлежность художественного произведения к одному из литературных жанров и родов;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выражать свое отношение к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lastRenderedPageBreak/>
        <w:t>писать отзывы о прочитанных произведениях;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аргументированно отстаивать свою точку зрения;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составлять план будущего сочинения;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создавать развернутый ответ на вопрос;</w:t>
      </w:r>
    </w:p>
    <w:p w:rsidR="002B3000" w:rsidRPr="009934BF" w:rsidRDefault="002B3000" w:rsidP="0055482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свободно владеть устной и письменной речью с учетом норм русского литературного языка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 xml:space="preserve">Личностные, </w:t>
      </w:r>
      <w:proofErr w:type="spellStart"/>
      <w:r w:rsidRPr="009934BF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9934BF">
        <w:rPr>
          <w:rFonts w:ascii="Times New Roman" w:hAnsi="Times New Roman" w:cs="Times New Roman"/>
          <w:bCs/>
          <w:sz w:val="24"/>
          <w:szCs w:val="24"/>
        </w:rPr>
        <w:t xml:space="preserve"> и предметные результаты освоения элективного курса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Познавательные УУД: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Умеет структурировать тексты.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Понимает смысловую нагрузку выражений.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 Употребляет различные обороты речи.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4. Самостоятельно проводит анализ художественных текстов и критических статей.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Регулятивные УУД: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1.Обнаруживает и формирует учебную проблему.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2.Планирует пути достижения целей, отбирает методы.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3.Самостоятельно планирует и оценивает продукт своей деятельности.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Коммуникативные УУД: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1.Владеть устной и письменной в соответствии с грамматическими и синтаксическими нормами языка.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Определяет жанр и структуру письменного документа в соответствии с поставленной целью.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3.Адекватно использует выразительные средства языка.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4.Формулирует собственное мнение и позицию, аргументирует их.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Личностные УУД: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Формирует чувства гордости за свою Родину посредством художественной литературы.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Становление гуманистических ценностных ориентаций на основе жизненного опыта героев художественных произведений.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 Формирует уважительное отношение к иному мнению.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Технологии, методики: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уровневая дифференциация;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проблемное обучение;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1. информационно-коммуникационные технологии;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2. модульное обучение;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технологии;</w:t>
      </w:r>
    </w:p>
    <w:p w:rsidR="002B3000" w:rsidRPr="009934BF" w:rsidRDefault="002B3000" w:rsidP="0055482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4. коллективный способ обучения (работа в парах постоянного и сменного состава)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Прогнозируемый результат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Программа элективного курса предусматривает обучение конструированию текста типа рассуждения на основе исходного текста, развитие умения понимать и интерпретировать прочитанный текст, создавать своё высказывание, уточняя тему и основную мысль, формулировать проблему, выстраивать композицию, отбирать языковые средства с учётом стиля и типа речи.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Формы промежуточного контроля:</w:t>
      </w:r>
      <w:r w:rsidRPr="009934BF">
        <w:rPr>
          <w:rFonts w:ascii="Times New Roman" w:hAnsi="Times New Roman" w:cs="Times New Roman"/>
          <w:bCs/>
          <w:sz w:val="24"/>
          <w:szCs w:val="24"/>
        </w:rPr>
        <w:t> </w:t>
      </w:r>
      <w:r w:rsidRPr="009934BF">
        <w:rPr>
          <w:rFonts w:ascii="Times New Roman" w:hAnsi="Times New Roman" w:cs="Times New Roman"/>
          <w:sz w:val="24"/>
          <w:szCs w:val="24"/>
        </w:rPr>
        <w:t>устные сообщения, зачёты, контрольные работы, тестирование, сочинения разнообразных жанров, анализ текста</w:t>
      </w:r>
      <w:r w:rsidRPr="009934BF">
        <w:rPr>
          <w:rFonts w:ascii="Times New Roman" w:hAnsi="Times New Roman" w:cs="Times New Roman"/>
          <w:bCs/>
          <w:sz w:val="24"/>
          <w:szCs w:val="24"/>
        </w:rPr>
        <w:t>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  <w:u w:val="single"/>
        </w:rPr>
        <w:t>Формы итогового контроля по освоению элективного курса и критерии их оценки.</w:t>
      </w:r>
    </w:p>
    <w:p w:rsidR="002B3000" w:rsidRPr="009934BF" w:rsidRDefault="002B3000" w:rsidP="002B3000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текущий (коэффициент успешности выполнения заданий на каждом уроке);</w:t>
      </w:r>
    </w:p>
    <w:p w:rsidR="002B3000" w:rsidRPr="009934BF" w:rsidRDefault="002B3000" w:rsidP="002B3000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lastRenderedPageBreak/>
        <w:t>итоговый (в конце курса) проводится в форме презентации творческой работы в соответствии с требованиями ЕГЭ и критериями оценивания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Тематический план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04"/>
        <w:gridCol w:w="1415"/>
        <w:gridCol w:w="4667"/>
        <w:gridCol w:w="876"/>
        <w:gridCol w:w="1093"/>
      </w:tblGrid>
      <w:tr w:rsidR="006563CA" w:rsidRPr="009934BF" w:rsidTr="006F2D8D">
        <w:tc>
          <w:tcPr>
            <w:tcW w:w="18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415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66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C02955" w:rsidRPr="009934BF" w:rsidTr="00C02955">
        <w:tc>
          <w:tcPr>
            <w:tcW w:w="180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Лекц</w:t>
            </w:r>
            <w:proofErr w:type="spellEnd"/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Практ</w:t>
            </w:r>
            <w:proofErr w:type="spellEnd"/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563CA" w:rsidRPr="009934BF" w:rsidTr="00C02955">
        <w:tc>
          <w:tcPr>
            <w:tcW w:w="180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I. Теория и практика напи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сания итогового выпускного со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чи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нения.</w:t>
            </w: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63CA" w:rsidRPr="009934BF" w:rsidRDefault="006563CA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Сведения и требования к экзаменационному сочинению. Критерии проверки.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C02955">
        <w:tc>
          <w:tcPr>
            <w:tcW w:w="180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784026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Проблема, идея, сюжет, авторское отношение.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C02955">
        <w:tc>
          <w:tcPr>
            <w:tcW w:w="180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784026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Критерии сочинения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C02955">
        <w:tc>
          <w:tcPr>
            <w:tcW w:w="180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план. Тезисы, аргументы, выводы.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C02955">
        <w:tc>
          <w:tcPr>
            <w:tcW w:w="180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784026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Структура сочинения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C02955">
        <w:tc>
          <w:tcPr>
            <w:tcW w:w="180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Особенности формулировок тем итогового выпускного сочинения.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2E746D">
        <w:trPr>
          <w:trHeight w:val="1765"/>
        </w:trPr>
        <w:tc>
          <w:tcPr>
            <w:tcW w:w="180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784026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 направление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D8D" w:rsidRPr="009934BF" w:rsidTr="00C02955">
        <w:trPr>
          <w:gridAfter w:val="3"/>
          <w:wAfter w:w="6635" w:type="dxa"/>
          <w:trHeight w:val="517"/>
        </w:trPr>
        <w:tc>
          <w:tcPr>
            <w:tcW w:w="180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8D" w:rsidRPr="009934BF" w:rsidRDefault="006F2D8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F2D8D" w:rsidRPr="009934BF" w:rsidRDefault="006F2D8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II направление</w:t>
            </w:r>
            <w:r w:rsidR="00A165BD" w:rsidRPr="009934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A165BD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III направление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A165BD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IV направление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31991" w:rsidP="0078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V направление </w:t>
            </w:r>
            <w:bookmarkStart w:id="0" w:name="_GoBack"/>
            <w:bookmarkEnd w:id="0"/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F2D8D">
        <w:tc>
          <w:tcPr>
            <w:tcW w:w="18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II. Теория и прак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тика напи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са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 27 задания в ЕГЭ по рус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ско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му язы</w:t>
            </w: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ку</w:t>
            </w: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2955" w:rsidRPr="009934BF" w:rsidRDefault="00C02955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Сведения и требования к 27 заданию (сочинение по данному тексту). Критерии проверки.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Разнообразие проблем, исходных текстов. Комментарии к проблемам.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«Проблематика исходного текста».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Авторская позиция: поверхностная или скрытая.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Личная позиция как способ отражения собственной мысли.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 с опорой на художественные, публицистические и научные произведения. </w:t>
            </w:r>
            <w:proofErr w:type="spellStart"/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«Авторская позиция. Аргументация на основе прочитанных произведений».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Жизненный опыт как способ аргументации. Этические нормы.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Смысловая цельность и последовательность изложения при выражении мыслей.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F2D8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8861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речи. Типы речевых ошибок.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8861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Орфографические и пунктуационные нормы русского языка.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F2D8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8861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Языковые нормы. Классификация языковых ошибок.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3819B4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8861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63CA" w:rsidRPr="009934BF" w:rsidTr="006F2D8D">
        <w:tc>
          <w:tcPr>
            <w:tcW w:w="18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сочинение по исходному </w:t>
            </w:r>
            <w:r w:rsidRPr="00993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тексту</w:t>
            </w:r>
          </w:p>
        </w:tc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3000" w:rsidRPr="009934BF" w:rsidTr="006F2D8D">
        <w:trPr>
          <w:trHeight w:val="15"/>
        </w:trPr>
        <w:tc>
          <w:tcPr>
            <w:tcW w:w="788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5BF" w:rsidRPr="009934BF" w:rsidRDefault="002B3000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5BF" w:rsidRPr="009934BF" w:rsidRDefault="002E746D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819B4" w:rsidRPr="009934BF">
              <w:rPr>
                <w:rFonts w:ascii="Times New Roman" w:hAnsi="Times New Roman" w:cs="Times New Roman"/>
                <w:bCs/>
                <w:sz w:val="24"/>
                <w:szCs w:val="24"/>
              </w:rPr>
              <w:t>4 часа</w:t>
            </w:r>
          </w:p>
        </w:tc>
      </w:tr>
    </w:tbl>
    <w:p w:rsidR="006563CA" w:rsidRPr="009934BF" w:rsidRDefault="006563CA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Содержание элективного курса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I раздел. Теория и практика написания ито</w:t>
      </w:r>
      <w:r w:rsidR="002E746D" w:rsidRPr="009934BF">
        <w:rPr>
          <w:rFonts w:ascii="Times New Roman" w:hAnsi="Times New Roman" w:cs="Times New Roman"/>
          <w:bCs/>
          <w:sz w:val="24"/>
          <w:szCs w:val="24"/>
        </w:rPr>
        <w:t>гового выпускного сочинения. (1</w:t>
      </w:r>
      <w:r w:rsidR="006F2D8D" w:rsidRPr="009934BF">
        <w:rPr>
          <w:rFonts w:ascii="Times New Roman" w:hAnsi="Times New Roman" w:cs="Times New Roman"/>
          <w:bCs/>
          <w:sz w:val="24"/>
          <w:szCs w:val="24"/>
        </w:rPr>
        <w:t>1</w:t>
      </w:r>
      <w:r w:rsidRPr="009934BF">
        <w:rPr>
          <w:rFonts w:ascii="Times New Roman" w:hAnsi="Times New Roman" w:cs="Times New Roman"/>
          <w:bCs/>
          <w:sz w:val="24"/>
          <w:szCs w:val="24"/>
        </w:rPr>
        <w:t xml:space="preserve"> часов</w:t>
      </w:r>
      <w:proofErr w:type="gramStart"/>
      <w:r w:rsidRPr="009934BF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586E5A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855"/>
      </w:tblGrid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Сведения и требования к экзаменационному сочинению. Критерии проверки.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Проблема, идея, сюжет, авторское отношение.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Критерии сочинения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план. Тезисы, аргументы, выводы.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Структура сочинения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Особенности формулировок тем итогового выпускного сочинения.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I направление 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spacing w:beforeAutospacing="1"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Анализ произведений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II направление. 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III направление 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IV направление </w:t>
            </w:r>
          </w:p>
        </w:tc>
      </w:tr>
      <w:tr w:rsidR="00586E5A" w:rsidRPr="009934BF" w:rsidTr="002E746D">
        <w:tc>
          <w:tcPr>
            <w:tcW w:w="4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E5A" w:rsidRPr="009934BF" w:rsidRDefault="006A6E9D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 xml:space="preserve">V направление  </w:t>
            </w:r>
          </w:p>
          <w:p w:rsidR="00586E5A" w:rsidRPr="009934BF" w:rsidRDefault="00586E5A" w:rsidP="00586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I направление*, II направление*, III направление*, IV направление*, V направление*.</w:t>
            </w:r>
          </w:p>
          <w:p w:rsidR="00586E5A" w:rsidRPr="009934BF" w:rsidRDefault="00586E5A" w:rsidP="00586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819B4" w:rsidRPr="009934BF">
              <w:rPr>
                <w:rFonts w:ascii="Times New Roman" w:hAnsi="Times New Roman" w:cs="Times New Roman"/>
                <w:sz w:val="24"/>
                <w:szCs w:val="24"/>
              </w:rPr>
              <w:t>писание итогового выпускного со</w:t>
            </w:r>
            <w:r w:rsidRPr="009934BF">
              <w:rPr>
                <w:rFonts w:ascii="Times New Roman" w:hAnsi="Times New Roman" w:cs="Times New Roman"/>
                <w:sz w:val="24"/>
                <w:szCs w:val="24"/>
              </w:rPr>
              <w:t>чинения</w:t>
            </w:r>
          </w:p>
          <w:p w:rsidR="00586E5A" w:rsidRPr="009934BF" w:rsidRDefault="00586E5A" w:rsidP="002E7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II раздел</w:t>
      </w:r>
      <w:r w:rsidR="006563CA" w:rsidRPr="009934BF">
        <w:rPr>
          <w:rFonts w:ascii="Times New Roman" w:hAnsi="Times New Roman" w:cs="Times New Roman"/>
          <w:bCs/>
          <w:sz w:val="24"/>
          <w:szCs w:val="24"/>
        </w:rPr>
        <w:t>. Теория и практика написания 27</w:t>
      </w:r>
      <w:r w:rsidRPr="009934BF">
        <w:rPr>
          <w:rFonts w:ascii="Times New Roman" w:hAnsi="Times New Roman" w:cs="Times New Roman"/>
          <w:bCs/>
          <w:sz w:val="24"/>
          <w:szCs w:val="24"/>
        </w:rPr>
        <w:t xml:space="preserve"> задания ЕГЭ по русскому языку. </w:t>
      </w:r>
      <w:r w:rsidR="006F2D8D" w:rsidRPr="009934BF">
        <w:rPr>
          <w:rFonts w:ascii="Times New Roman" w:hAnsi="Times New Roman" w:cs="Times New Roman"/>
          <w:bCs/>
          <w:sz w:val="24"/>
          <w:szCs w:val="24"/>
        </w:rPr>
        <w:t>(23</w:t>
      </w:r>
      <w:r w:rsidR="002E746D" w:rsidRPr="009934BF">
        <w:rPr>
          <w:rFonts w:ascii="Times New Roman" w:hAnsi="Times New Roman" w:cs="Times New Roman"/>
          <w:bCs/>
          <w:sz w:val="24"/>
          <w:szCs w:val="24"/>
        </w:rPr>
        <w:t xml:space="preserve"> ч</w:t>
      </w:r>
      <w:r w:rsidRPr="009934BF">
        <w:rPr>
          <w:rFonts w:ascii="Times New Roman" w:hAnsi="Times New Roman" w:cs="Times New Roman"/>
          <w:bCs/>
          <w:sz w:val="24"/>
          <w:szCs w:val="24"/>
        </w:rPr>
        <w:t>)</w:t>
      </w:r>
    </w:p>
    <w:p w:rsidR="002B3000" w:rsidRPr="009934BF" w:rsidRDefault="00586E5A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Сведения и требования к 27</w:t>
      </w:r>
      <w:r w:rsidR="002B3000" w:rsidRPr="009934BF">
        <w:rPr>
          <w:rFonts w:ascii="Times New Roman" w:hAnsi="Times New Roman" w:cs="Times New Roman"/>
          <w:sz w:val="24"/>
          <w:szCs w:val="24"/>
        </w:rPr>
        <w:t xml:space="preserve"> заданию (сочинение по данному тексту). Критерии проверки.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Разнообразие проблем, исходных текстов. Комментарии к проблемам.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Авторская позиция: поверхностная или скрытая.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Личная позиция как способ отражения собственной мысли.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Аргументация с опорой на художественные, публицистические и научные произведения.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Фактологические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ошибки.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lastRenderedPageBreak/>
        <w:t>Жизненный опыт как способ аргументации. Этические нормы.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Смысловая цельность и последовательность изложения при выражении мыслей.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Точность и выразительность речи. Типы речевых ошибок.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Орфографические и пунктуационные нормы русского языка.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Языковые нормы. Классификация языковых ошибок.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* </w:t>
      </w:r>
      <w:proofErr w:type="gramStart"/>
      <w:r w:rsidRPr="009934BF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9934BF">
        <w:rPr>
          <w:rFonts w:ascii="Times New Roman" w:hAnsi="Times New Roman" w:cs="Times New Roman"/>
          <w:iCs/>
          <w:sz w:val="24"/>
          <w:szCs w:val="24"/>
        </w:rPr>
        <w:t>одержательные составляющие могут меняться в зависимости от предложенных Министерством образования направлений.</w:t>
      </w:r>
    </w:p>
    <w:p w:rsidR="006563CA" w:rsidRPr="009934BF" w:rsidRDefault="006563CA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bCs/>
          <w:sz w:val="24"/>
          <w:szCs w:val="24"/>
        </w:rPr>
        <w:t>Список литературных источников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</w:rPr>
        <w:t>Для учителей: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1. Антонова Е.С. Методическая система формирования коммуникативной компетенции учащихся // Методика преподавания русского языка: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Коммуникативно-деятельностный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подход: учебное пособие. – М.: КНОРУС, 2007.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2. Пишем сочинение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...: Серия книг с методическими рекомендациями по написанию сочинений на основе изучения произведений русской классической литературы. - М.: «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Грамотей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», 2007.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3. Рыжова Н.В. Методика написания экзаменационного сочинения. – М.: Издательство “Экзамен”, 2007.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4. Сенина Н.А.,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Глянцева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Т.Н.,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Гурдаева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Н.А. Русский язык. Нормы речи. «Заговори, чтобы я тебя увидел»: учебное пособие для формирования языковой и коммуникативной компетенций. – Ростов н/Д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 Легион, 2013. – 232 с.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</w:rPr>
        <w:t>Для учеников: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1. Введенская, Л.А., Павлова Л.Г.,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Кашаева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Е.Ю. Русский язык и культура речи. - М.: Феникс, 2005 г. - 544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Воронкевич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А.С. Как писать вступительное сочинение. – М.: Просвещение, 1993.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Есакова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М.Н. Русский язык и культура речи: нормы современного русского литературного языка: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М.Н.Есакова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, Ю.Н.Кольцов, Г.М.Литвинова, МГУ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им.М.В.Ломоносова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. - М.: Флинта: Наука, 2012. - 279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Калганова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Т.А. Сочинения различных жанров в старших классах. — М.: Просвещение, 1997.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Г.С., Зыбина Т.М.,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Максимчук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Рябикова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О.С. Развитие речи. Выразительные средства художественной речи: Пособие для учителя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 xml:space="preserve">од общей редакцией Г.С.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Меркина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, Т.М. Зыбиной. – М.: ООО “ТИД “Русское слово - РС”, 2005. – 208 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lastRenderedPageBreak/>
        <w:t xml:space="preserve">6. Мещеряков В. Н. Жанры школьных сочинений: Теория и практика написания: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Учебнометодическое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 пособие для студентов и учителей-словесников.3-е изд. - М.: Флинта: Наука, 2001.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 xml:space="preserve">7. Сурикова Т.И. Русский язык и культура речи: учебник / под ред.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Г.Я.Солганика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, МГУ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им.М.В.Ломоносова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9934B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934BF">
        <w:rPr>
          <w:rFonts w:ascii="Times New Roman" w:hAnsi="Times New Roman" w:cs="Times New Roman"/>
          <w:sz w:val="24"/>
          <w:szCs w:val="24"/>
        </w:rPr>
        <w:t>, 2013. - 239 с.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iCs/>
          <w:sz w:val="24"/>
          <w:szCs w:val="24"/>
        </w:rPr>
        <w:t>Интернет ресурсы:</w:t>
      </w:r>
    </w:p>
    <w:p w:rsidR="002B3000" w:rsidRPr="009934BF" w:rsidRDefault="002B3000" w:rsidP="002B3000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http://sochinenie11.ru/novosti/302-napravleniya-2015-2016.html</w:t>
      </w:r>
    </w:p>
    <w:p w:rsidR="002B3000" w:rsidRPr="009934BF" w:rsidRDefault="002B3000" w:rsidP="002B3000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http://капканы-егэ</w:t>
      </w:r>
      <w:proofErr w:type="gramStart"/>
      <w:r w:rsidRPr="009934B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934BF">
        <w:rPr>
          <w:rFonts w:ascii="Times New Roman" w:hAnsi="Times New Roman" w:cs="Times New Roman"/>
          <w:sz w:val="24"/>
          <w:szCs w:val="24"/>
        </w:rPr>
        <w:t>ф/index.php/100-sochinenij-dlya-ege/vypusknoe-sochinenie/1791-temy-itogovogo-sochineniya-2016</w:t>
      </w:r>
    </w:p>
    <w:p w:rsidR="002B3000" w:rsidRPr="009934BF" w:rsidRDefault="002B3000" w:rsidP="002B3000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http://www.fipi.ru/ege-i-gve-11/itogovoe-sochinenie</w:t>
      </w:r>
    </w:p>
    <w:p w:rsidR="002B3000" w:rsidRPr="009934BF" w:rsidRDefault="002B3000" w:rsidP="002B3000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934BF">
        <w:rPr>
          <w:rFonts w:ascii="Times New Roman" w:hAnsi="Times New Roman" w:cs="Times New Roman"/>
          <w:sz w:val="24"/>
          <w:szCs w:val="24"/>
        </w:rPr>
        <w:t>http://rus.reshuege.ru</w:t>
      </w:r>
    </w:p>
    <w:p w:rsidR="002B3000" w:rsidRPr="009934BF" w:rsidRDefault="002B3000" w:rsidP="002B300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45" w:rightFromText="45" w:vertAnchor="text"/>
        <w:tblW w:w="3891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91"/>
      </w:tblGrid>
      <w:tr w:rsidR="006563CA" w:rsidRPr="009934BF" w:rsidTr="006563CA"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563CA"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CA" w:rsidRPr="009934BF" w:rsidTr="006563CA"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3CA" w:rsidRPr="009934BF" w:rsidRDefault="006563CA" w:rsidP="002B3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4D15" w:rsidRPr="009934BF" w:rsidRDefault="00E74D15">
      <w:pPr>
        <w:rPr>
          <w:rFonts w:ascii="Times New Roman" w:hAnsi="Times New Roman" w:cs="Times New Roman"/>
          <w:sz w:val="24"/>
          <w:szCs w:val="24"/>
        </w:rPr>
      </w:pPr>
    </w:p>
    <w:sectPr w:rsidR="00E74D15" w:rsidRPr="009934BF" w:rsidSect="0055482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98F"/>
    <w:multiLevelType w:val="multilevel"/>
    <w:tmpl w:val="DFB6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30DDA"/>
    <w:multiLevelType w:val="hybridMultilevel"/>
    <w:tmpl w:val="14BA8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A68AD"/>
    <w:multiLevelType w:val="multilevel"/>
    <w:tmpl w:val="E8C6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842F24"/>
    <w:multiLevelType w:val="multilevel"/>
    <w:tmpl w:val="51B8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9176B"/>
    <w:multiLevelType w:val="multilevel"/>
    <w:tmpl w:val="1E1EC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050DC7"/>
    <w:multiLevelType w:val="multilevel"/>
    <w:tmpl w:val="6C4E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880EC5"/>
    <w:multiLevelType w:val="hybridMultilevel"/>
    <w:tmpl w:val="AFDACB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90416B"/>
    <w:multiLevelType w:val="multilevel"/>
    <w:tmpl w:val="B8EE26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6215E9"/>
    <w:multiLevelType w:val="multilevel"/>
    <w:tmpl w:val="E8C6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5B3E32"/>
    <w:multiLevelType w:val="multilevel"/>
    <w:tmpl w:val="8CDE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8223C7"/>
    <w:multiLevelType w:val="multilevel"/>
    <w:tmpl w:val="95AC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4A2A4F"/>
    <w:multiLevelType w:val="multilevel"/>
    <w:tmpl w:val="9E5A7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E47719"/>
    <w:multiLevelType w:val="multilevel"/>
    <w:tmpl w:val="74102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F9423E"/>
    <w:multiLevelType w:val="multilevel"/>
    <w:tmpl w:val="188AC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B90914"/>
    <w:multiLevelType w:val="multilevel"/>
    <w:tmpl w:val="E8C6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67630C"/>
    <w:multiLevelType w:val="multilevel"/>
    <w:tmpl w:val="FDF0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3442C6"/>
    <w:multiLevelType w:val="multilevel"/>
    <w:tmpl w:val="E22E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3B321D"/>
    <w:multiLevelType w:val="multilevel"/>
    <w:tmpl w:val="8CDC4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5F23BE"/>
    <w:multiLevelType w:val="multilevel"/>
    <w:tmpl w:val="E8C6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12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13"/>
  </w:num>
  <w:num w:numId="11">
    <w:abstractNumId w:val="17"/>
  </w:num>
  <w:num w:numId="12">
    <w:abstractNumId w:val="11"/>
  </w:num>
  <w:num w:numId="13">
    <w:abstractNumId w:val="10"/>
  </w:num>
  <w:num w:numId="14">
    <w:abstractNumId w:val="7"/>
  </w:num>
  <w:num w:numId="15">
    <w:abstractNumId w:val="1"/>
  </w:num>
  <w:num w:numId="16">
    <w:abstractNumId w:val="18"/>
  </w:num>
  <w:num w:numId="17">
    <w:abstractNumId w:val="2"/>
  </w:num>
  <w:num w:numId="18">
    <w:abstractNumId w:val="8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000"/>
    <w:rsid w:val="00004126"/>
    <w:rsid w:val="0000712D"/>
    <w:rsid w:val="00015E96"/>
    <w:rsid w:val="00020987"/>
    <w:rsid w:val="000322E6"/>
    <w:rsid w:val="0003579D"/>
    <w:rsid w:val="00036E6F"/>
    <w:rsid w:val="00042823"/>
    <w:rsid w:val="000512E6"/>
    <w:rsid w:val="00054524"/>
    <w:rsid w:val="00054B21"/>
    <w:rsid w:val="00062296"/>
    <w:rsid w:val="00070394"/>
    <w:rsid w:val="0009050E"/>
    <w:rsid w:val="000A0B1B"/>
    <w:rsid w:val="000A11C8"/>
    <w:rsid w:val="000B0121"/>
    <w:rsid w:val="000C56A1"/>
    <w:rsid w:val="000C6313"/>
    <w:rsid w:val="000C71E1"/>
    <w:rsid w:val="000F545D"/>
    <w:rsid w:val="001020DA"/>
    <w:rsid w:val="00115758"/>
    <w:rsid w:val="001323A7"/>
    <w:rsid w:val="00141C9B"/>
    <w:rsid w:val="001574C2"/>
    <w:rsid w:val="00162753"/>
    <w:rsid w:val="001701EF"/>
    <w:rsid w:val="00185BBE"/>
    <w:rsid w:val="001977DC"/>
    <w:rsid w:val="001A7215"/>
    <w:rsid w:val="001B55D7"/>
    <w:rsid w:val="001E6656"/>
    <w:rsid w:val="00201970"/>
    <w:rsid w:val="00225ECA"/>
    <w:rsid w:val="00231421"/>
    <w:rsid w:val="00231991"/>
    <w:rsid w:val="00235838"/>
    <w:rsid w:val="00243B83"/>
    <w:rsid w:val="00251D9D"/>
    <w:rsid w:val="00290BEF"/>
    <w:rsid w:val="002A1351"/>
    <w:rsid w:val="002A2BD8"/>
    <w:rsid w:val="002B3000"/>
    <w:rsid w:val="002E746D"/>
    <w:rsid w:val="002F0BA2"/>
    <w:rsid w:val="002F2EE2"/>
    <w:rsid w:val="002F6C9A"/>
    <w:rsid w:val="003012B7"/>
    <w:rsid w:val="0030760C"/>
    <w:rsid w:val="0031251E"/>
    <w:rsid w:val="00323A0F"/>
    <w:rsid w:val="00323CBE"/>
    <w:rsid w:val="0034034E"/>
    <w:rsid w:val="00372F92"/>
    <w:rsid w:val="00377D3B"/>
    <w:rsid w:val="003819B4"/>
    <w:rsid w:val="00392974"/>
    <w:rsid w:val="003B6BC7"/>
    <w:rsid w:val="003C01BB"/>
    <w:rsid w:val="003C2944"/>
    <w:rsid w:val="003D3287"/>
    <w:rsid w:val="003D7FC8"/>
    <w:rsid w:val="003E31DC"/>
    <w:rsid w:val="003E3684"/>
    <w:rsid w:val="00416065"/>
    <w:rsid w:val="0042086F"/>
    <w:rsid w:val="00451F3B"/>
    <w:rsid w:val="00453F28"/>
    <w:rsid w:val="004650F1"/>
    <w:rsid w:val="004702B1"/>
    <w:rsid w:val="0047274C"/>
    <w:rsid w:val="00474345"/>
    <w:rsid w:val="00475308"/>
    <w:rsid w:val="00475375"/>
    <w:rsid w:val="004759CB"/>
    <w:rsid w:val="004809D3"/>
    <w:rsid w:val="00484752"/>
    <w:rsid w:val="00492193"/>
    <w:rsid w:val="00492939"/>
    <w:rsid w:val="004A565D"/>
    <w:rsid w:val="004B150D"/>
    <w:rsid w:val="004B2ECA"/>
    <w:rsid w:val="004B7545"/>
    <w:rsid w:val="004C26E6"/>
    <w:rsid w:val="004C42CF"/>
    <w:rsid w:val="004D387F"/>
    <w:rsid w:val="004D59C5"/>
    <w:rsid w:val="004D5EC5"/>
    <w:rsid w:val="004F68E2"/>
    <w:rsid w:val="0051043D"/>
    <w:rsid w:val="00512EEF"/>
    <w:rsid w:val="00513A7F"/>
    <w:rsid w:val="0052503C"/>
    <w:rsid w:val="00527762"/>
    <w:rsid w:val="00554824"/>
    <w:rsid w:val="00562E53"/>
    <w:rsid w:val="00572280"/>
    <w:rsid w:val="00586B8F"/>
    <w:rsid w:val="00586E5A"/>
    <w:rsid w:val="005924CA"/>
    <w:rsid w:val="005938A2"/>
    <w:rsid w:val="00595AB5"/>
    <w:rsid w:val="00595F26"/>
    <w:rsid w:val="005A0DA5"/>
    <w:rsid w:val="005B7737"/>
    <w:rsid w:val="005D6940"/>
    <w:rsid w:val="005D7F00"/>
    <w:rsid w:val="005E549C"/>
    <w:rsid w:val="005F06F7"/>
    <w:rsid w:val="005F67D6"/>
    <w:rsid w:val="00640D0E"/>
    <w:rsid w:val="0064161A"/>
    <w:rsid w:val="00643CDC"/>
    <w:rsid w:val="00654523"/>
    <w:rsid w:val="006563CA"/>
    <w:rsid w:val="006645FE"/>
    <w:rsid w:val="0066525A"/>
    <w:rsid w:val="00672017"/>
    <w:rsid w:val="0067690A"/>
    <w:rsid w:val="00676AD7"/>
    <w:rsid w:val="00694F7D"/>
    <w:rsid w:val="006A1D89"/>
    <w:rsid w:val="006A6E9D"/>
    <w:rsid w:val="006B0C27"/>
    <w:rsid w:val="006B6489"/>
    <w:rsid w:val="006E0F4C"/>
    <w:rsid w:val="006F2D8D"/>
    <w:rsid w:val="006F44C4"/>
    <w:rsid w:val="00701F1D"/>
    <w:rsid w:val="00715EDC"/>
    <w:rsid w:val="00740DAB"/>
    <w:rsid w:val="007439FF"/>
    <w:rsid w:val="007677C8"/>
    <w:rsid w:val="00773A35"/>
    <w:rsid w:val="00784026"/>
    <w:rsid w:val="00797E45"/>
    <w:rsid w:val="007C186C"/>
    <w:rsid w:val="007D0633"/>
    <w:rsid w:val="007D4826"/>
    <w:rsid w:val="007F191B"/>
    <w:rsid w:val="008127CA"/>
    <w:rsid w:val="00824123"/>
    <w:rsid w:val="00837183"/>
    <w:rsid w:val="0085388C"/>
    <w:rsid w:val="00866803"/>
    <w:rsid w:val="008861CA"/>
    <w:rsid w:val="008A20A4"/>
    <w:rsid w:val="008B7ABE"/>
    <w:rsid w:val="008C75A6"/>
    <w:rsid w:val="008F2F29"/>
    <w:rsid w:val="009031EF"/>
    <w:rsid w:val="0091106A"/>
    <w:rsid w:val="00915D4A"/>
    <w:rsid w:val="009236D4"/>
    <w:rsid w:val="00923860"/>
    <w:rsid w:val="00926182"/>
    <w:rsid w:val="00933C9C"/>
    <w:rsid w:val="00942F13"/>
    <w:rsid w:val="00944A9A"/>
    <w:rsid w:val="00945B3C"/>
    <w:rsid w:val="00951E42"/>
    <w:rsid w:val="00954DCB"/>
    <w:rsid w:val="009934BF"/>
    <w:rsid w:val="00996B32"/>
    <w:rsid w:val="00997355"/>
    <w:rsid w:val="009A7D94"/>
    <w:rsid w:val="009B097F"/>
    <w:rsid w:val="009C48B4"/>
    <w:rsid w:val="009D3DB7"/>
    <w:rsid w:val="009E1C50"/>
    <w:rsid w:val="00A048AD"/>
    <w:rsid w:val="00A165BD"/>
    <w:rsid w:val="00A23079"/>
    <w:rsid w:val="00A24D81"/>
    <w:rsid w:val="00A3248D"/>
    <w:rsid w:val="00A33D41"/>
    <w:rsid w:val="00A61AF2"/>
    <w:rsid w:val="00A7131D"/>
    <w:rsid w:val="00A82965"/>
    <w:rsid w:val="00AA4B8C"/>
    <w:rsid w:val="00AA685E"/>
    <w:rsid w:val="00AB3217"/>
    <w:rsid w:val="00AC3A96"/>
    <w:rsid w:val="00AD3E57"/>
    <w:rsid w:val="00B06995"/>
    <w:rsid w:val="00B1377C"/>
    <w:rsid w:val="00B13849"/>
    <w:rsid w:val="00B159C7"/>
    <w:rsid w:val="00B24B0B"/>
    <w:rsid w:val="00B309D8"/>
    <w:rsid w:val="00B3313D"/>
    <w:rsid w:val="00B36284"/>
    <w:rsid w:val="00B3718A"/>
    <w:rsid w:val="00B675BF"/>
    <w:rsid w:val="00B7488C"/>
    <w:rsid w:val="00B9005C"/>
    <w:rsid w:val="00BA18B1"/>
    <w:rsid w:val="00BB3D29"/>
    <w:rsid w:val="00BE1E08"/>
    <w:rsid w:val="00BF0DA1"/>
    <w:rsid w:val="00C02955"/>
    <w:rsid w:val="00C02A6E"/>
    <w:rsid w:val="00C03450"/>
    <w:rsid w:val="00C051CE"/>
    <w:rsid w:val="00C4505D"/>
    <w:rsid w:val="00C5152D"/>
    <w:rsid w:val="00C56458"/>
    <w:rsid w:val="00C566EF"/>
    <w:rsid w:val="00C56B41"/>
    <w:rsid w:val="00C75866"/>
    <w:rsid w:val="00C972F4"/>
    <w:rsid w:val="00C97590"/>
    <w:rsid w:val="00CA5F28"/>
    <w:rsid w:val="00CA6B65"/>
    <w:rsid w:val="00CB7DAF"/>
    <w:rsid w:val="00CC3224"/>
    <w:rsid w:val="00CD2208"/>
    <w:rsid w:val="00CE0532"/>
    <w:rsid w:val="00D15513"/>
    <w:rsid w:val="00D23F61"/>
    <w:rsid w:val="00D25473"/>
    <w:rsid w:val="00D664EE"/>
    <w:rsid w:val="00D73CA5"/>
    <w:rsid w:val="00D8216D"/>
    <w:rsid w:val="00D979A2"/>
    <w:rsid w:val="00DE2ED9"/>
    <w:rsid w:val="00E07D92"/>
    <w:rsid w:val="00E1142F"/>
    <w:rsid w:val="00E271E5"/>
    <w:rsid w:val="00E54E6C"/>
    <w:rsid w:val="00E57204"/>
    <w:rsid w:val="00E74D15"/>
    <w:rsid w:val="00E928AF"/>
    <w:rsid w:val="00E96813"/>
    <w:rsid w:val="00EA1B13"/>
    <w:rsid w:val="00EC3D1B"/>
    <w:rsid w:val="00EE5016"/>
    <w:rsid w:val="00EE5E99"/>
    <w:rsid w:val="00EF0CB1"/>
    <w:rsid w:val="00EF4AD6"/>
    <w:rsid w:val="00F01AE1"/>
    <w:rsid w:val="00F11E37"/>
    <w:rsid w:val="00F11F70"/>
    <w:rsid w:val="00F45865"/>
    <w:rsid w:val="00F4739D"/>
    <w:rsid w:val="00F52D28"/>
    <w:rsid w:val="00F5693F"/>
    <w:rsid w:val="00F57CD7"/>
    <w:rsid w:val="00F62B7A"/>
    <w:rsid w:val="00F82F04"/>
    <w:rsid w:val="00FA2F61"/>
    <w:rsid w:val="00FB13D1"/>
    <w:rsid w:val="00FB7947"/>
    <w:rsid w:val="00FC30AE"/>
    <w:rsid w:val="00FC5911"/>
    <w:rsid w:val="00FD3189"/>
    <w:rsid w:val="00FE4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000"/>
    <w:pPr>
      <w:spacing w:after="0" w:line="240" w:lineRule="auto"/>
    </w:pPr>
  </w:style>
  <w:style w:type="table" w:styleId="a4">
    <w:name w:val="Table Grid"/>
    <w:basedOn w:val="a1"/>
    <w:uiPriority w:val="59"/>
    <w:rsid w:val="0055482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54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kab3_9</cp:lastModifiedBy>
  <cp:revision>33</cp:revision>
  <dcterms:created xsi:type="dcterms:W3CDTF">2018-10-03T12:41:00Z</dcterms:created>
  <dcterms:modified xsi:type="dcterms:W3CDTF">2023-11-06T07:05:00Z</dcterms:modified>
</cp:coreProperties>
</file>